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B0" w:rsidRPr="009A533C" w:rsidRDefault="009A533C" w:rsidP="009A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3C">
        <w:rPr>
          <w:rFonts w:ascii="Times New Roman" w:hAnsi="Times New Roman" w:cs="Times New Roman"/>
          <w:b/>
          <w:sz w:val="24"/>
          <w:szCs w:val="24"/>
        </w:rPr>
        <w:t>Вопросы к РК 1 по Техническому регулированию</w:t>
      </w:r>
    </w:p>
    <w:p w:rsidR="009A533C" w:rsidRDefault="009A533C" w:rsidP="009A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принципы технического регулирования.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цели и содержание технического регламента.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технического регулирования.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формы и инструменты технических барьеров в торговле.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и назначение государственного контроля и надзора за соблюдением требований технических регламентов. 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плановой и внеплановой проверки в рамках государственного контроля и надзора.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органов государственного контроля и надзора. 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случае выявления нарушений требований государственного контроля и надзора.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цели, порядок выполнения отзыва продукции с рынка</w:t>
      </w:r>
      <w:r w:rsidR="00DB6261">
        <w:rPr>
          <w:rFonts w:ascii="Times New Roman" w:hAnsi="Times New Roman" w:cs="Times New Roman"/>
          <w:sz w:val="24"/>
          <w:szCs w:val="24"/>
        </w:rPr>
        <w:t xml:space="preserve"> (из закона о техническом регулировании)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назначе</w:t>
      </w:r>
      <w:r w:rsidR="00DB6261">
        <w:rPr>
          <w:rFonts w:ascii="Times New Roman" w:hAnsi="Times New Roman" w:cs="Times New Roman"/>
          <w:sz w:val="24"/>
          <w:szCs w:val="24"/>
        </w:rPr>
        <w:t>ние и виды маркировки продукции, требования к маркировке.</w:t>
      </w:r>
      <w:bookmarkStart w:id="0" w:name="_GoBack"/>
      <w:bookmarkEnd w:id="0"/>
    </w:p>
    <w:p w:rsidR="009A533C" w:rsidRDefault="009A533C" w:rsidP="009A53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 объекты технического регулирования в Евразийском экономическом сообществе.</w:t>
      </w:r>
    </w:p>
    <w:p w:rsidR="009A533C" w:rsidRPr="00F9335D" w:rsidRDefault="009A533C" w:rsidP="00F93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A533C" w:rsidRPr="00F9335D" w:rsidSect="009A53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13D"/>
    <w:multiLevelType w:val="hybridMultilevel"/>
    <w:tmpl w:val="900E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5"/>
    <w:rsid w:val="002369B0"/>
    <w:rsid w:val="00972F65"/>
    <w:rsid w:val="009A533C"/>
    <w:rsid w:val="00DB6261"/>
    <w:rsid w:val="00F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DBDB-E25C-4053-9CCD-1C325F81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3</cp:revision>
  <dcterms:created xsi:type="dcterms:W3CDTF">2019-02-26T14:20:00Z</dcterms:created>
  <dcterms:modified xsi:type="dcterms:W3CDTF">2020-02-27T18:43:00Z</dcterms:modified>
</cp:coreProperties>
</file>