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7" w:rsidRPr="00D41A28" w:rsidRDefault="00074997" w:rsidP="00074997">
      <w:pPr>
        <w:pStyle w:val="1"/>
        <w:rPr>
          <w:rFonts w:ascii="Calibri" w:hAnsi="Calibri"/>
          <w:sz w:val="24"/>
        </w:rPr>
      </w:pPr>
      <w:r w:rsidRPr="00D41A28">
        <w:rPr>
          <w:rFonts w:ascii="Calibri" w:hAnsi="Calibri"/>
          <w:sz w:val="24"/>
        </w:rPr>
        <w:t>Учебный кейс</w:t>
      </w:r>
    </w:p>
    <w:p w:rsidR="00074997" w:rsidRPr="00D41A28" w:rsidRDefault="00074997" w:rsidP="00074997">
      <w:pPr>
        <w:pStyle w:val="a4"/>
        <w:rPr>
          <w:rFonts w:ascii="Calibri" w:hAnsi="Calibri"/>
          <w:b/>
          <w:bCs/>
          <w:sz w:val="24"/>
          <w:szCs w:val="24"/>
        </w:rPr>
      </w:pPr>
    </w:p>
    <w:p w:rsidR="00074997" w:rsidRPr="00074997" w:rsidRDefault="00074997" w:rsidP="00662A25">
      <w:pPr>
        <w:spacing w:after="0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АО «</w:t>
      </w:r>
      <w:proofErr w:type="spellStart"/>
      <w:r w:rsidRPr="00074997">
        <w:rPr>
          <w:rFonts w:ascii="Calibri" w:hAnsi="Calibri"/>
          <w:sz w:val="24"/>
          <w:szCs w:val="24"/>
        </w:rPr>
        <w:t>Брянсквтормет</w:t>
      </w:r>
      <w:proofErr w:type="spellEnd"/>
      <w:r w:rsidRPr="00074997">
        <w:rPr>
          <w:rFonts w:ascii="Calibri" w:hAnsi="Calibri"/>
          <w:sz w:val="24"/>
          <w:szCs w:val="24"/>
        </w:rPr>
        <w:t xml:space="preserve">» является открытым </w:t>
      </w:r>
      <w:r w:rsidRPr="00074997">
        <w:rPr>
          <w:rFonts w:ascii="Calibri" w:hAnsi="Calibri"/>
          <w:sz w:val="24"/>
          <w:szCs w:val="24"/>
        </w:rPr>
        <w:t xml:space="preserve">(публичным) </w:t>
      </w:r>
      <w:r w:rsidRPr="00074997">
        <w:rPr>
          <w:rFonts w:ascii="Calibri" w:hAnsi="Calibri"/>
          <w:sz w:val="24"/>
          <w:szCs w:val="24"/>
        </w:rPr>
        <w:t>акционерным обществом.</w:t>
      </w:r>
    </w:p>
    <w:p w:rsidR="00074997" w:rsidRPr="00074997" w:rsidRDefault="00074997" w:rsidP="00662A25">
      <w:pPr>
        <w:spacing w:after="0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АО «</w:t>
      </w:r>
      <w:proofErr w:type="spellStart"/>
      <w:r w:rsidRPr="00074997">
        <w:rPr>
          <w:rFonts w:ascii="Calibri" w:hAnsi="Calibri"/>
          <w:sz w:val="24"/>
          <w:szCs w:val="24"/>
        </w:rPr>
        <w:t>Брянсквтормет</w:t>
      </w:r>
      <w:proofErr w:type="spellEnd"/>
      <w:r w:rsidRPr="00074997">
        <w:rPr>
          <w:rFonts w:ascii="Calibri" w:hAnsi="Calibri"/>
          <w:sz w:val="24"/>
          <w:szCs w:val="24"/>
        </w:rPr>
        <w:t>» создано путем преобразования государственного предприятия «</w:t>
      </w:r>
      <w:proofErr w:type="spellStart"/>
      <w:r w:rsidRPr="00074997">
        <w:rPr>
          <w:rFonts w:ascii="Calibri" w:hAnsi="Calibri"/>
          <w:sz w:val="24"/>
          <w:szCs w:val="24"/>
        </w:rPr>
        <w:t>Чермет</w:t>
      </w:r>
      <w:proofErr w:type="spellEnd"/>
      <w:r w:rsidRPr="00074997">
        <w:rPr>
          <w:rFonts w:ascii="Calibri" w:hAnsi="Calibri"/>
          <w:sz w:val="24"/>
          <w:szCs w:val="24"/>
        </w:rPr>
        <w:t>».</w:t>
      </w:r>
    </w:p>
    <w:p w:rsidR="00074997" w:rsidRPr="00074997" w:rsidRDefault="00074997" w:rsidP="00662A25">
      <w:pPr>
        <w:spacing w:after="0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Виды деятельности:</w:t>
      </w:r>
    </w:p>
    <w:p w:rsidR="00074997" w:rsidRPr="00074997" w:rsidRDefault="00074997" w:rsidP="00662A25">
      <w:pPr>
        <w:spacing w:after="0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Заготовка, сортировка и переработка металлолома и отходов черных и цветных металлов.</w:t>
      </w:r>
    </w:p>
    <w:p w:rsidR="00074997" w:rsidRPr="00074997" w:rsidRDefault="00074997" w:rsidP="00662A25">
      <w:pPr>
        <w:spacing w:after="0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АО «</w:t>
      </w:r>
      <w:proofErr w:type="spellStart"/>
      <w:r w:rsidRPr="00074997">
        <w:rPr>
          <w:rFonts w:ascii="Calibri" w:hAnsi="Calibri"/>
          <w:sz w:val="24"/>
          <w:szCs w:val="24"/>
        </w:rPr>
        <w:t>Брянсквтормет</w:t>
      </w:r>
      <w:proofErr w:type="spellEnd"/>
      <w:r w:rsidRPr="00074997">
        <w:rPr>
          <w:rFonts w:ascii="Calibri" w:hAnsi="Calibri"/>
          <w:sz w:val="24"/>
          <w:szCs w:val="24"/>
        </w:rPr>
        <w:t xml:space="preserve">» осуществляет деятельность, связанную с приемкой лома, его сортировкой, переработкой в </w:t>
      </w:r>
      <w:proofErr w:type="gramStart"/>
      <w:r w:rsidRPr="00074997">
        <w:rPr>
          <w:rFonts w:ascii="Calibri" w:hAnsi="Calibri"/>
          <w:sz w:val="24"/>
          <w:szCs w:val="24"/>
        </w:rPr>
        <w:t>пресс-пакеты</w:t>
      </w:r>
      <w:proofErr w:type="gramEnd"/>
      <w:r w:rsidRPr="00074997">
        <w:rPr>
          <w:rFonts w:ascii="Calibri" w:hAnsi="Calibri"/>
          <w:sz w:val="24"/>
          <w:szCs w:val="24"/>
        </w:rPr>
        <w:t>, и продажей готового продукта металлургическим предприятиям. Лом – отходы при производстве изделий из черных и цветных металлов и сплавов. АО осуществляет сбор лома у предприятий и частных лиц. Для этого АО «</w:t>
      </w:r>
      <w:proofErr w:type="spellStart"/>
      <w:r w:rsidRPr="00074997">
        <w:rPr>
          <w:rFonts w:ascii="Calibri" w:hAnsi="Calibri"/>
          <w:sz w:val="24"/>
          <w:szCs w:val="24"/>
        </w:rPr>
        <w:t>Брянсквтормет</w:t>
      </w:r>
      <w:proofErr w:type="spellEnd"/>
      <w:r w:rsidRPr="00074997">
        <w:rPr>
          <w:rFonts w:ascii="Calibri" w:hAnsi="Calibri"/>
          <w:sz w:val="24"/>
          <w:szCs w:val="24"/>
        </w:rPr>
        <w:t xml:space="preserve">» имеет многочисленную сеть приемных пунктов лома, тяготеющих к местам </w:t>
      </w:r>
      <w:proofErr w:type="gramStart"/>
      <w:r w:rsidRPr="00074997">
        <w:rPr>
          <w:rFonts w:ascii="Calibri" w:hAnsi="Calibri"/>
          <w:sz w:val="24"/>
          <w:szCs w:val="24"/>
        </w:rPr>
        <w:t>повышенной</w:t>
      </w:r>
      <w:proofErr w:type="gramEnd"/>
      <w:r w:rsidRPr="00074997">
        <w:rPr>
          <w:rFonts w:ascii="Calibri" w:hAnsi="Calibri"/>
          <w:sz w:val="24"/>
          <w:szCs w:val="24"/>
        </w:rPr>
        <w:t xml:space="preserve"> </w:t>
      </w:r>
      <w:proofErr w:type="spellStart"/>
      <w:r w:rsidRPr="00074997">
        <w:rPr>
          <w:rFonts w:ascii="Calibri" w:hAnsi="Calibri"/>
          <w:sz w:val="24"/>
          <w:szCs w:val="24"/>
        </w:rPr>
        <w:t>ломосдачи</w:t>
      </w:r>
      <w:proofErr w:type="spellEnd"/>
      <w:r w:rsidRPr="00074997">
        <w:rPr>
          <w:rFonts w:ascii="Calibri" w:hAnsi="Calibri"/>
          <w:sz w:val="24"/>
          <w:szCs w:val="24"/>
        </w:rPr>
        <w:t xml:space="preserve"> (заводы, крупные города). Сбор осуществляется двумя способами:</w:t>
      </w:r>
    </w:p>
    <w:p w:rsidR="00074997" w:rsidRPr="00074997" w:rsidRDefault="00074997" w:rsidP="000749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 xml:space="preserve">Лом доставляется самим </w:t>
      </w:r>
      <w:proofErr w:type="spellStart"/>
      <w:r w:rsidRPr="00074997">
        <w:rPr>
          <w:rFonts w:ascii="Calibri" w:hAnsi="Calibri"/>
          <w:sz w:val="24"/>
          <w:szCs w:val="24"/>
        </w:rPr>
        <w:t>ломосдатчиком</w:t>
      </w:r>
      <w:proofErr w:type="spellEnd"/>
      <w:r w:rsidRPr="00074997">
        <w:rPr>
          <w:rFonts w:ascii="Calibri" w:hAnsi="Calibri"/>
          <w:sz w:val="24"/>
          <w:szCs w:val="24"/>
        </w:rPr>
        <w:t xml:space="preserve"> в приемные пункты;</w:t>
      </w:r>
    </w:p>
    <w:p w:rsidR="00074997" w:rsidRPr="00074997" w:rsidRDefault="00074997" w:rsidP="00074997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Предприятие осуществляет доставку лома собственным транспортом.</w:t>
      </w:r>
    </w:p>
    <w:p w:rsidR="00074997" w:rsidRPr="00074997" w:rsidRDefault="00074997" w:rsidP="00074997">
      <w:pPr>
        <w:pStyle w:val="2"/>
        <w:spacing w:after="0" w:line="240" w:lineRule="auto"/>
        <w:jc w:val="both"/>
        <w:rPr>
          <w:rFonts w:ascii="Calibri" w:hAnsi="Calibri"/>
        </w:rPr>
      </w:pPr>
      <w:r w:rsidRPr="00074997">
        <w:rPr>
          <w:rFonts w:ascii="Calibri" w:hAnsi="Calibri"/>
        </w:rPr>
        <w:t xml:space="preserve">После доставки лом подвергается разгрузке и взвешиванию. В зависимости от класса и сорта лома поставщику выплачивается соответствующая сумма. Затем полученный лом сортируется по классу и сорту и отправляется на переработку. После переработки лом низкого класса – стружка, прокат, жесть, фольга – отправляются в цех по прессовке лома для переработки в </w:t>
      </w:r>
      <w:proofErr w:type="gramStart"/>
      <w:r w:rsidRPr="00074997">
        <w:rPr>
          <w:rFonts w:ascii="Calibri" w:hAnsi="Calibri"/>
        </w:rPr>
        <w:t>пресс-пакеты</w:t>
      </w:r>
      <w:proofErr w:type="gramEnd"/>
      <w:r w:rsidRPr="00074997">
        <w:rPr>
          <w:rFonts w:ascii="Calibri" w:hAnsi="Calibri"/>
        </w:rPr>
        <w:t xml:space="preserve"> с целью увеличения плотности и удобства транспортировки и переработки.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 xml:space="preserve">В последнее время все большим спросом пользуется </w:t>
      </w:r>
      <w:proofErr w:type="spellStart"/>
      <w:r w:rsidRPr="00074997">
        <w:rPr>
          <w:rFonts w:ascii="Calibri" w:hAnsi="Calibri"/>
          <w:sz w:val="24"/>
          <w:szCs w:val="24"/>
        </w:rPr>
        <w:t>непереработанный</w:t>
      </w:r>
      <w:proofErr w:type="spellEnd"/>
      <w:r w:rsidRPr="00074997">
        <w:rPr>
          <w:rFonts w:ascii="Calibri" w:hAnsi="Calibri"/>
          <w:sz w:val="24"/>
          <w:szCs w:val="24"/>
        </w:rPr>
        <w:t xml:space="preserve"> лом. Его переработку предприятия-покупатели осуществляют самостоятельно. 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 xml:space="preserve">В составе предприятия 9 цехов и участков по переработке лома, расположенных в районных центрах: Погар, </w:t>
      </w:r>
      <w:proofErr w:type="spellStart"/>
      <w:r w:rsidRPr="00074997">
        <w:rPr>
          <w:rFonts w:ascii="Calibri" w:hAnsi="Calibri"/>
          <w:sz w:val="24"/>
          <w:szCs w:val="24"/>
        </w:rPr>
        <w:t>Карачаев</w:t>
      </w:r>
      <w:proofErr w:type="spellEnd"/>
      <w:r w:rsidRPr="00074997">
        <w:rPr>
          <w:rFonts w:ascii="Calibri" w:hAnsi="Calibri"/>
          <w:sz w:val="24"/>
          <w:szCs w:val="24"/>
        </w:rPr>
        <w:t>, Дятьково и др. Все цеха и участки имеют подъездные железнодорожные и автодорожные пути.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 xml:space="preserve">Стоимость основных фондов (по последней переоценке) составляет </w:t>
      </w:r>
      <w:r w:rsidR="00662A25">
        <w:rPr>
          <w:rFonts w:ascii="Calibri" w:hAnsi="Calibri"/>
          <w:sz w:val="24"/>
          <w:szCs w:val="24"/>
        </w:rPr>
        <w:t>100</w:t>
      </w:r>
      <w:r w:rsidRPr="00074997">
        <w:rPr>
          <w:rFonts w:ascii="Calibri" w:hAnsi="Calibri"/>
          <w:sz w:val="24"/>
          <w:szCs w:val="24"/>
        </w:rPr>
        <w:t xml:space="preserve"> млн. руб.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Оборудование насчитывает 568 единиц, в том числе 76 подъемно-транспортных.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Поскольку предприятие имеет широкую сеть цехов, разбросанных в разных частях области, то в наличии должно быть необходимое количество транспортных средств, чтобы обеспечить бесперебойную работу предприятия. Поэтому транспортные расходы оставляют 10% от общей суммы затрат.</w:t>
      </w:r>
    </w:p>
    <w:p w:rsidR="00074997" w:rsidRPr="00074997" w:rsidRDefault="00074997" w:rsidP="00074997">
      <w:pPr>
        <w:pStyle w:val="2"/>
        <w:spacing w:line="240" w:lineRule="auto"/>
        <w:jc w:val="both"/>
        <w:rPr>
          <w:rFonts w:ascii="Calibri" w:hAnsi="Calibri"/>
        </w:rPr>
      </w:pPr>
      <w:r w:rsidRPr="00074997">
        <w:rPr>
          <w:rFonts w:ascii="Calibri" w:hAnsi="Calibri"/>
        </w:rPr>
        <w:t>На продукцию АО «</w:t>
      </w:r>
      <w:proofErr w:type="spellStart"/>
      <w:r w:rsidRPr="00074997">
        <w:rPr>
          <w:rFonts w:ascii="Calibri" w:hAnsi="Calibri"/>
        </w:rPr>
        <w:t>Брянсквтормет</w:t>
      </w:r>
      <w:proofErr w:type="spellEnd"/>
      <w:r w:rsidRPr="00074997">
        <w:rPr>
          <w:rFonts w:ascii="Calibri" w:hAnsi="Calibri"/>
        </w:rPr>
        <w:t>» существует постоянный спрос, однако, предложение ограничено. Уже в середине года АО «</w:t>
      </w:r>
      <w:proofErr w:type="spellStart"/>
      <w:r w:rsidRPr="00074997">
        <w:rPr>
          <w:rFonts w:ascii="Calibri" w:hAnsi="Calibri"/>
        </w:rPr>
        <w:t>Брянсквтормет</w:t>
      </w:r>
      <w:proofErr w:type="spellEnd"/>
      <w:r w:rsidRPr="00074997">
        <w:rPr>
          <w:rFonts w:ascii="Calibri" w:hAnsi="Calibri"/>
        </w:rPr>
        <w:t>» было вынуждено отказывать новым клиентам, т.к. поставки распланированы на полгода вперед. При этом производственные мощности загружены недостаточно. Завод вынужден отказываться от выгодных предложений из-за низких объемов заготовок.</w:t>
      </w:r>
    </w:p>
    <w:p w:rsidR="00074997" w:rsidRPr="00074997" w:rsidRDefault="00074997" w:rsidP="00074997">
      <w:pPr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В процессе заготовок предприятие сталкивается с рядом трудностей:</w:t>
      </w:r>
    </w:p>
    <w:p w:rsidR="00074997" w:rsidRPr="00074997" w:rsidRDefault="00074997" w:rsidP="000749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Нет территориального заказа;</w:t>
      </w:r>
    </w:p>
    <w:p w:rsidR="00074997" w:rsidRPr="00074997" w:rsidRDefault="00074997" w:rsidP="000749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lastRenderedPageBreak/>
        <w:t xml:space="preserve">Многие промышленные предприятия, являющиеся </w:t>
      </w:r>
      <w:proofErr w:type="spellStart"/>
      <w:r w:rsidRPr="00074997">
        <w:rPr>
          <w:rFonts w:ascii="Calibri" w:hAnsi="Calibri"/>
          <w:sz w:val="24"/>
          <w:szCs w:val="24"/>
        </w:rPr>
        <w:t>ломосдатчиками</w:t>
      </w:r>
      <w:proofErr w:type="spellEnd"/>
      <w:r w:rsidRPr="00074997">
        <w:rPr>
          <w:rFonts w:ascii="Calibri" w:hAnsi="Calibri"/>
          <w:sz w:val="24"/>
          <w:szCs w:val="24"/>
        </w:rPr>
        <w:t>, не работали или работали не в полную силу;</w:t>
      </w:r>
    </w:p>
    <w:p w:rsidR="00074997" w:rsidRPr="00074997" w:rsidRDefault="00074997" w:rsidP="00074997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Многие предприятия перешли на прямые поставки;</w:t>
      </w:r>
    </w:p>
    <w:p w:rsidR="00074997" w:rsidRPr="00074997" w:rsidRDefault="00074997" w:rsidP="00074997">
      <w:pPr>
        <w:pStyle w:val="2"/>
        <w:spacing w:line="240" w:lineRule="auto"/>
        <w:jc w:val="both"/>
        <w:rPr>
          <w:rFonts w:ascii="Calibri" w:hAnsi="Calibri"/>
        </w:rPr>
      </w:pPr>
      <w:r w:rsidRPr="00074997">
        <w:rPr>
          <w:rFonts w:ascii="Calibri" w:hAnsi="Calibri"/>
        </w:rPr>
        <w:t>Мероприятия, предпринимаемые заводом по выходу из сложившегося положения:</w:t>
      </w:r>
    </w:p>
    <w:p w:rsidR="00074997" w:rsidRPr="00074997" w:rsidRDefault="00074997" w:rsidP="000749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Завозили лом своим транспортом;</w:t>
      </w:r>
    </w:p>
    <w:p w:rsidR="00074997" w:rsidRPr="00074997" w:rsidRDefault="00074997" w:rsidP="00074997">
      <w:pPr>
        <w:numPr>
          <w:ilvl w:val="0"/>
          <w:numId w:val="3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Применяли бартер во взаимозачетах.</w:t>
      </w:r>
    </w:p>
    <w:p w:rsidR="00074997" w:rsidRPr="00074997" w:rsidRDefault="00074997" w:rsidP="00074997">
      <w:pPr>
        <w:pStyle w:val="2"/>
        <w:spacing w:line="240" w:lineRule="auto"/>
        <w:rPr>
          <w:rFonts w:ascii="Calibri" w:hAnsi="Calibri"/>
        </w:rPr>
      </w:pPr>
      <w:r w:rsidRPr="00074997">
        <w:rPr>
          <w:rFonts w:ascii="Calibri" w:hAnsi="Calibri"/>
        </w:rPr>
        <w:t>Доля рынка:</w:t>
      </w:r>
    </w:p>
    <w:p w:rsidR="00074997" w:rsidRPr="00074997" w:rsidRDefault="00074997" w:rsidP="00074997">
      <w:pPr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Региональный – 3%;</w:t>
      </w:r>
    </w:p>
    <w:p w:rsidR="00074997" w:rsidRPr="00074997" w:rsidRDefault="00074997" w:rsidP="00074997">
      <w:pPr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Национальный – 12%;</w:t>
      </w:r>
    </w:p>
    <w:p w:rsidR="00074997" w:rsidRPr="00074997" w:rsidRDefault="00074997" w:rsidP="00074997">
      <w:pPr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СНГ – 2%.</w:t>
      </w:r>
    </w:p>
    <w:p w:rsidR="00074997" w:rsidRPr="00074997" w:rsidRDefault="00074997" w:rsidP="00074997">
      <w:pPr>
        <w:pStyle w:val="4"/>
        <w:spacing w:after="0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Конкуренция</w:t>
      </w:r>
    </w:p>
    <w:p w:rsidR="00074997" w:rsidRPr="00074997" w:rsidRDefault="00074997" w:rsidP="00074997">
      <w:pPr>
        <w:pStyle w:val="2"/>
        <w:spacing w:after="0" w:line="240" w:lineRule="auto"/>
        <w:jc w:val="both"/>
        <w:rPr>
          <w:rFonts w:ascii="Calibri" w:hAnsi="Calibri"/>
        </w:rPr>
      </w:pPr>
      <w:r w:rsidRPr="00074997">
        <w:rPr>
          <w:rFonts w:ascii="Calibri" w:hAnsi="Calibri"/>
        </w:rPr>
        <w:t>АО «</w:t>
      </w:r>
      <w:proofErr w:type="spellStart"/>
      <w:r w:rsidRPr="00074997">
        <w:rPr>
          <w:rFonts w:ascii="Calibri" w:hAnsi="Calibri"/>
        </w:rPr>
        <w:t>Брянсквтормет</w:t>
      </w:r>
      <w:proofErr w:type="spellEnd"/>
      <w:r w:rsidRPr="00074997">
        <w:rPr>
          <w:rFonts w:ascii="Calibri" w:hAnsi="Calibri"/>
        </w:rPr>
        <w:t>» имеет одного крупного конкурента – АО «</w:t>
      </w:r>
      <w:proofErr w:type="spellStart"/>
      <w:r w:rsidRPr="00074997">
        <w:rPr>
          <w:rFonts w:ascii="Calibri" w:hAnsi="Calibri"/>
        </w:rPr>
        <w:t>Брянскметалл</w:t>
      </w:r>
      <w:proofErr w:type="spellEnd"/>
      <w:r w:rsidRPr="00074997">
        <w:rPr>
          <w:rFonts w:ascii="Calibri" w:hAnsi="Calibri"/>
        </w:rPr>
        <w:t>» и около 20 мелких конкурентов, которые специализируются на сборе черного и цветного лома. Это небольшие фирмы, принимающие лом у юридических фирм и населения даже в незначительных количествах. Конкуренты практически совсем не изучены. Основное отличие АО «</w:t>
      </w:r>
      <w:proofErr w:type="spellStart"/>
      <w:r w:rsidRPr="00074997">
        <w:rPr>
          <w:rFonts w:ascii="Calibri" w:hAnsi="Calibri"/>
        </w:rPr>
        <w:t>Брянсквтормет</w:t>
      </w:r>
      <w:proofErr w:type="spellEnd"/>
      <w:r w:rsidRPr="00074997">
        <w:rPr>
          <w:rFonts w:ascii="Calibri" w:hAnsi="Calibri"/>
        </w:rPr>
        <w:t xml:space="preserve">» по отношению к конкурирующим фирмам – </w:t>
      </w:r>
      <w:proofErr w:type="spellStart"/>
      <w:r w:rsidRPr="00074997">
        <w:rPr>
          <w:rFonts w:ascii="Calibri" w:hAnsi="Calibri"/>
        </w:rPr>
        <w:t>стандартизированность</w:t>
      </w:r>
      <w:proofErr w:type="spellEnd"/>
      <w:r w:rsidRPr="00074997">
        <w:rPr>
          <w:rFonts w:ascii="Calibri" w:hAnsi="Calibri"/>
        </w:rPr>
        <w:t xml:space="preserve"> лома, крупные партии.</w:t>
      </w:r>
    </w:p>
    <w:p w:rsidR="00074997" w:rsidRPr="00074997" w:rsidRDefault="00074997" w:rsidP="00074997">
      <w:pPr>
        <w:pStyle w:val="4"/>
        <w:spacing w:before="0" w:after="0"/>
        <w:rPr>
          <w:rFonts w:ascii="Calibri" w:hAnsi="Calibri"/>
          <w:sz w:val="24"/>
          <w:szCs w:val="24"/>
        </w:rPr>
      </w:pPr>
      <w:r w:rsidRPr="00074997">
        <w:rPr>
          <w:rFonts w:ascii="Calibri" w:hAnsi="Calibri"/>
          <w:sz w:val="24"/>
          <w:szCs w:val="24"/>
        </w:rPr>
        <w:t>Персонал</w:t>
      </w:r>
    </w:p>
    <w:p w:rsidR="00074997" w:rsidRPr="00074997" w:rsidRDefault="00074997" w:rsidP="00074997">
      <w:pPr>
        <w:pStyle w:val="2"/>
        <w:spacing w:after="0" w:line="240" w:lineRule="auto"/>
        <w:jc w:val="both"/>
        <w:rPr>
          <w:rFonts w:ascii="Calibri" w:hAnsi="Calibri"/>
        </w:rPr>
      </w:pPr>
      <w:r w:rsidRPr="00074997">
        <w:rPr>
          <w:rFonts w:ascii="Calibri" w:hAnsi="Calibri"/>
        </w:rPr>
        <w:t>Численность работников на первое полугодие 20</w:t>
      </w:r>
      <w:r w:rsidR="006E07DF">
        <w:rPr>
          <w:rFonts w:ascii="Calibri" w:hAnsi="Calibri"/>
        </w:rPr>
        <w:t>1</w:t>
      </w:r>
      <w:r w:rsidRPr="00074997">
        <w:rPr>
          <w:rFonts w:ascii="Calibri" w:hAnsi="Calibri"/>
        </w:rPr>
        <w:t>6 г. составила 640 человек. Практически нет текучести кадров. Средний возрастной состав работников – 52 года. Прием на работу новых сотрудников отсутствует, т.к. у АО «</w:t>
      </w:r>
      <w:proofErr w:type="spellStart"/>
      <w:r w:rsidRPr="00074997">
        <w:rPr>
          <w:rFonts w:ascii="Calibri" w:hAnsi="Calibri"/>
        </w:rPr>
        <w:t>Брянсквтормет</w:t>
      </w:r>
      <w:proofErr w:type="spellEnd"/>
      <w:r w:rsidRPr="00074997">
        <w:rPr>
          <w:rFonts w:ascii="Calibri" w:hAnsi="Calibri"/>
        </w:rPr>
        <w:t>» и так избыточная численность работников. На предприятии не существует контрактной системы, однако, планируется ввести контрактную  систему среди работников, не являющихся акционерами предприятия.</w:t>
      </w:r>
    </w:p>
    <w:p w:rsidR="006E07DF" w:rsidRDefault="006E07DF" w:rsidP="00C17A11">
      <w:pPr>
        <w:rPr>
          <w:sz w:val="24"/>
          <w:szCs w:val="24"/>
        </w:rPr>
      </w:pPr>
    </w:p>
    <w:p w:rsidR="00C17A11" w:rsidRPr="00074997" w:rsidRDefault="00C17A11" w:rsidP="006E07DF">
      <w:pPr>
        <w:jc w:val="both"/>
        <w:rPr>
          <w:sz w:val="24"/>
          <w:szCs w:val="24"/>
        </w:rPr>
      </w:pPr>
      <w:bookmarkStart w:id="0" w:name="_GoBack"/>
      <w:r w:rsidRPr="00074997">
        <w:rPr>
          <w:sz w:val="24"/>
          <w:szCs w:val="24"/>
        </w:rPr>
        <w:t xml:space="preserve">Используя группировку проблем по месту возникновения, сформулируйте проблемы </w:t>
      </w:r>
      <w:r w:rsidR="006E07DF">
        <w:rPr>
          <w:sz w:val="24"/>
          <w:szCs w:val="24"/>
        </w:rPr>
        <w:t xml:space="preserve">предприятия </w:t>
      </w:r>
      <w:r w:rsidRPr="00074997">
        <w:rPr>
          <w:sz w:val="24"/>
          <w:szCs w:val="24"/>
        </w:rPr>
        <w:t xml:space="preserve">с указанием причин их возникновения, которые могут быть предметом вашего рассмотрения при принятии решения о найме консультантов. </w:t>
      </w:r>
    </w:p>
    <w:tbl>
      <w:tblPr>
        <w:tblStyle w:val="a3"/>
        <w:tblpPr w:leftFromText="180" w:rightFromText="180" w:vertAnchor="text" w:horzAnchor="page" w:tblpX="2761" w:tblpY="333"/>
        <w:tblW w:w="0" w:type="auto"/>
        <w:tblLook w:val="04A0" w:firstRow="1" w:lastRow="0" w:firstColumn="1" w:lastColumn="0" w:noHBand="0" w:noVBand="1"/>
      </w:tblPr>
      <w:tblGrid>
        <w:gridCol w:w="2552"/>
        <w:gridCol w:w="4786"/>
      </w:tblGrid>
      <w:tr w:rsidR="00C17A11" w:rsidRPr="00074997" w:rsidTr="00074997">
        <w:tc>
          <w:tcPr>
            <w:tcW w:w="0" w:type="auto"/>
          </w:tcPr>
          <w:bookmarkEnd w:id="0"/>
          <w:p w:rsidR="00C17A11" w:rsidRPr="00074997" w:rsidRDefault="00C17A11" w:rsidP="00C17A11">
            <w:pPr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Внешние проблемы</w:t>
            </w:r>
          </w:p>
        </w:tc>
        <w:tc>
          <w:tcPr>
            <w:tcW w:w="4786" w:type="dxa"/>
          </w:tcPr>
          <w:p w:rsidR="00C17A11" w:rsidRPr="00074997" w:rsidRDefault="00C17A11" w:rsidP="00C17A11">
            <w:pPr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Причины возникновения</w:t>
            </w:r>
          </w:p>
        </w:tc>
      </w:tr>
      <w:tr w:rsidR="00C17A11" w:rsidRPr="00074997" w:rsidTr="00074997">
        <w:tc>
          <w:tcPr>
            <w:tcW w:w="0" w:type="auto"/>
          </w:tcPr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1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2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3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4</w:t>
            </w:r>
          </w:p>
          <w:p w:rsidR="00C17A11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5</w:t>
            </w:r>
          </w:p>
          <w:p w:rsidR="00074997" w:rsidRPr="00074997" w:rsidRDefault="00074997" w:rsidP="00C17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7A11" w:rsidRPr="00074997" w:rsidRDefault="00C17A11" w:rsidP="00C17A11">
            <w:pPr>
              <w:rPr>
                <w:sz w:val="24"/>
                <w:szCs w:val="24"/>
              </w:rPr>
            </w:pPr>
          </w:p>
        </w:tc>
      </w:tr>
      <w:tr w:rsidR="00C17A11" w:rsidRPr="00074997" w:rsidTr="00074997">
        <w:tc>
          <w:tcPr>
            <w:tcW w:w="0" w:type="auto"/>
          </w:tcPr>
          <w:p w:rsidR="00C17A11" w:rsidRPr="00074997" w:rsidRDefault="00C17A11" w:rsidP="00C17A11">
            <w:pPr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Внутренние проблемы</w:t>
            </w:r>
          </w:p>
        </w:tc>
        <w:tc>
          <w:tcPr>
            <w:tcW w:w="4786" w:type="dxa"/>
          </w:tcPr>
          <w:p w:rsidR="00C17A11" w:rsidRPr="00074997" w:rsidRDefault="00C17A11" w:rsidP="00C17A11">
            <w:pPr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Причины возникновения</w:t>
            </w:r>
          </w:p>
        </w:tc>
      </w:tr>
      <w:tr w:rsidR="00C17A11" w:rsidRPr="00074997" w:rsidTr="00074997">
        <w:trPr>
          <w:trHeight w:val="2162"/>
        </w:trPr>
        <w:tc>
          <w:tcPr>
            <w:tcW w:w="0" w:type="auto"/>
          </w:tcPr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1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2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3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4</w:t>
            </w:r>
          </w:p>
          <w:p w:rsidR="00C17A11" w:rsidRPr="00074997" w:rsidRDefault="00C17A11" w:rsidP="00C17A11">
            <w:pPr>
              <w:jc w:val="center"/>
              <w:rPr>
                <w:sz w:val="24"/>
                <w:szCs w:val="24"/>
              </w:rPr>
            </w:pPr>
            <w:r w:rsidRPr="00074997">
              <w:rPr>
                <w:sz w:val="24"/>
                <w:szCs w:val="24"/>
              </w:rPr>
              <w:t>5</w:t>
            </w:r>
          </w:p>
        </w:tc>
        <w:tc>
          <w:tcPr>
            <w:tcW w:w="4786" w:type="dxa"/>
          </w:tcPr>
          <w:p w:rsidR="00C17A11" w:rsidRPr="00074997" w:rsidRDefault="00C17A11" w:rsidP="00C17A11">
            <w:pPr>
              <w:rPr>
                <w:sz w:val="24"/>
                <w:szCs w:val="24"/>
              </w:rPr>
            </w:pPr>
          </w:p>
        </w:tc>
      </w:tr>
    </w:tbl>
    <w:p w:rsidR="00C17A11" w:rsidRPr="00074997" w:rsidRDefault="00C17A11" w:rsidP="00C17A11">
      <w:pPr>
        <w:rPr>
          <w:sz w:val="24"/>
          <w:szCs w:val="24"/>
        </w:rPr>
      </w:pPr>
      <w:r w:rsidRPr="00074997">
        <w:rPr>
          <w:sz w:val="24"/>
          <w:szCs w:val="24"/>
        </w:rPr>
        <w:t xml:space="preserve"> </w:t>
      </w:r>
    </w:p>
    <w:p w:rsidR="00C17A11" w:rsidRPr="00074997" w:rsidRDefault="00C17A11" w:rsidP="00C17A11">
      <w:pPr>
        <w:rPr>
          <w:sz w:val="24"/>
          <w:szCs w:val="24"/>
        </w:rPr>
      </w:pPr>
    </w:p>
    <w:p w:rsidR="00C17A11" w:rsidRPr="00074997" w:rsidRDefault="00C17A11" w:rsidP="00C17A11">
      <w:pPr>
        <w:rPr>
          <w:sz w:val="24"/>
          <w:szCs w:val="24"/>
        </w:rPr>
      </w:pPr>
    </w:p>
    <w:p w:rsidR="00C17A11" w:rsidRPr="00074997" w:rsidRDefault="00C17A11" w:rsidP="00C17A11">
      <w:pPr>
        <w:rPr>
          <w:sz w:val="24"/>
          <w:szCs w:val="24"/>
        </w:rPr>
      </w:pPr>
      <w:r w:rsidRPr="00074997">
        <w:rPr>
          <w:sz w:val="24"/>
          <w:szCs w:val="24"/>
        </w:rPr>
        <w:t xml:space="preserve"> </w:t>
      </w:r>
    </w:p>
    <w:sectPr w:rsidR="00C17A11" w:rsidRPr="0007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579C"/>
    <w:multiLevelType w:val="hybridMultilevel"/>
    <w:tmpl w:val="859E6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11AF9"/>
    <w:multiLevelType w:val="hybridMultilevel"/>
    <w:tmpl w:val="EDF09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73557F"/>
    <w:multiLevelType w:val="hybridMultilevel"/>
    <w:tmpl w:val="56567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0101A2"/>
    <w:multiLevelType w:val="hybridMultilevel"/>
    <w:tmpl w:val="BE3EF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48"/>
    <w:rsid w:val="00074997"/>
    <w:rsid w:val="001106A2"/>
    <w:rsid w:val="004A5435"/>
    <w:rsid w:val="00662A25"/>
    <w:rsid w:val="006E07DF"/>
    <w:rsid w:val="00893F48"/>
    <w:rsid w:val="00C17A11"/>
    <w:rsid w:val="00E3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49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49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4997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4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074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9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0749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4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49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499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74997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49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0749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74997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07499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74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3722-0C88-48A2-B44F-8477FB5E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3497</Characters>
  <Application>Microsoft Office Word</Application>
  <DocSecurity>0</DocSecurity>
  <Lines>29</Lines>
  <Paragraphs>8</Paragraphs>
  <ScaleCrop>false</ScaleCrop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2020-04-11T15:23:00Z</dcterms:created>
  <dcterms:modified xsi:type="dcterms:W3CDTF">2020-04-11T15:34:00Z</dcterms:modified>
</cp:coreProperties>
</file>