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18" w:rsidRPr="00D15A14" w:rsidRDefault="005464A7" w:rsidP="00D15A14">
      <w:pPr>
        <w:ind w:left="1276" w:hanging="1276"/>
        <w:jc w:val="both"/>
        <w:rPr>
          <w:rFonts w:ascii="Times New Roman" w:hAnsi="Times New Roman" w:cs="Times New Roman"/>
          <w:b/>
          <w:sz w:val="28"/>
          <w:szCs w:val="28"/>
        </w:rPr>
      </w:pPr>
      <w:bookmarkStart w:id="0" w:name="_GoBack"/>
      <w:bookmarkEnd w:id="0"/>
      <w:r w:rsidRPr="00D15A14">
        <w:rPr>
          <w:rFonts w:ascii="Times New Roman" w:hAnsi="Times New Roman" w:cs="Times New Roman"/>
          <w:b/>
          <w:sz w:val="28"/>
          <w:szCs w:val="28"/>
        </w:rPr>
        <w:t xml:space="preserve">ТЕМА </w:t>
      </w:r>
      <w:r w:rsidR="002E13DF">
        <w:rPr>
          <w:rFonts w:ascii="Times New Roman" w:hAnsi="Times New Roman" w:cs="Times New Roman"/>
          <w:b/>
          <w:sz w:val="28"/>
          <w:szCs w:val="28"/>
        </w:rPr>
        <w:t>5</w:t>
      </w:r>
      <w:r w:rsidRPr="00D15A14">
        <w:rPr>
          <w:rFonts w:ascii="Times New Roman" w:hAnsi="Times New Roman" w:cs="Times New Roman"/>
          <w:b/>
          <w:sz w:val="28"/>
          <w:szCs w:val="28"/>
        </w:rPr>
        <w:t>.</w:t>
      </w:r>
      <w:r w:rsidR="00041770">
        <w:rPr>
          <w:rFonts w:ascii="Times New Roman" w:hAnsi="Times New Roman" w:cs="Times New Roman"/>
          <w:b/>
          <w:sz w:val="28"/>
          <w:szCs w:val="28"/>
        </w:rPr>
        <w:t xml:space="preserve"> </w:t>
      </w:r>
      <w:r w:rsidR="00D15A14" w:rsidRPr="00D15A14">
        <w:rPr>
          <w:rFonts w:ascii="Times New Roman" w:hAnsi="Times New Roman" w:cs="Times New Roman"/>
          <w:b/>
          <w:sz w:val="28"/>
          <w:szCs w:val="28"/>
        </w:rPr>
        <w:t xml:space="preserve">Федеральный закон от </w:t>
      </w:r>
      <w:r w:rsidR="002E13DF">
        <w:rPr>
          <w:rFonts w:ascii="Times New Roman" w:hAnsi="Times New Roman" w:cs="Times New Roman"/>
          <w:b/>
          <w:sz w:val="28"/>
          <w:szCs w:val="28"/>
        </w:rPr>
        <w:t>14</w:t>
      </w:r>
      <w:r w:rsidR="00D15A14" w:rsidRPr="00D15A14">
        <w:rPr>
          <w:rFonts w:ascii="Times New Roman" w:hAnsi="Times New Roman" w:cs="Times New Roman"/>
          <w:b/>
          <w:sz w:val="28"/>
          <w:szCs w:val="28"/>
        </w:rPr>
        <w:t>.1</w:t>
      </w:r>
      <w:r w:rsidR="002E13DF">
        <w:rPr>
          <w:rFonts w:ascii="Times New Roman" w:hAnsi="Times New Roman" w:cs="Times New Roman"/>
          <w:b/>
          <w:sz w:val="28"/>
          <w:szCs w:val="28"/>
        </w:rPr>
        <w:t>1</w:t>
      </w:r>
      <w:r w:rsidR="00D15A14" w:rsidRPr="00D15A14">
        <w:rPr>
          <w:rFonts w:ascii="Times New Roman" w:hAnsi="Times New Roman" w:cs="Times New Roman"/>
          <w:b/>
          <w:sz w:val="28"/>
          <w:szCs w:val="28"/>
        </w:rPr>
        <w:t>.200</w:t>
      </w:r>
      <w:r w:rsidR="002E13DF">
        <w:rPr>
          <w:rFonts w:ascii="Times New Roman" w:hAnsi="Times New Roman" w:cs="Times New Roman"/>
          <w:b/>
          <w:sz w:val="28"/>
          <w:szCs w:val="28"/>
        </w:rPr>
        <w:t>2</w:t>
      </w:r>
      <w:r w:rsidR="00D15A14" w:rsidRPr="00D15A14">
        <w:rPr>
          <w:rFonts w:ascii="Times New Roman" w:hAnsi="Times New Roman" w:cs="Times New Roman"/>
          <w:b/>
          <w:sz w:val="28"/>
          <w:szCs w:val="28"/>
        </w:rPr>
        <w:t xml:space="preserve"> № 1</w:t>
      </w:r>
      <w:r w:rsidR="002E13DF">
        <w:rPr>
          <w:rFonts w:ascii="Times New Roman" w:hAnsi="Times New Roman" w:cs="Times New Roman"/>
          <w:b/>
          <w:sz w:val="28"/>
          <w:szCs w:val="28"/>
        </w:rPr>
        <w:t>61</w:t>
      </w:r>
      <w:r w:rsidR="00D15A14" w:rsidRPr="00D15A14">
        <w:rPr>
          <w:rFonts w:ascii="Times New Roman" w:hAnsi="Times New Roman" w:cs="Times New Roman"/>
          <w:b/>
          <w:sz w:val="28"/>
          <w:szCs w:val="28"/>
        </w:rPr>
        <w:t xml:space="preserve">-ФЗ «О </w:t>
      </w:r>
      <w:r w:rsidR="002E13DF">
        <w:rPr>
          <w:rFonts w:ascii="Times New Roman" w:hAnsi="Times New Roman" w:cs="Times New Roman"/>
          <w:b/>
          <w:sz w:val="28"/>
          <w:szCs w:val="28"/>
        </w:rPr>
        <w:t>государственных и муниципальных унитарных предприятиях»</w:t>
      </w:r>
      <w:r w:rsidR="00FD1774" w:rsidRPr="00D15A14">
        <w:rPr>
          <w:rFonts w:ascii="Times New Roman" w:hAnsi="Times New Roman" w:cs="Times New Roman"/>
          <w:b/>
          <w:sz w:val="28"/>
          <w:szCs w:val="28"/>
        </w:rPr>
        <w:t>.</w:t>
      </w:r>
      <w:r w:rsidR="002E13DF">
        <w:rPr>
          <w:rFonts w:ascii="Times New Roman" w:hAnsi="Times New Roman" w:cs="Times New Roman"/>
          <w:b/>
          <w:sz w:val="28"/>
          <w:szCs w:val="28"/>
        </w:rPr>
        <w:t xml:space="preserve"> </w:t>
      </w:r>
      <w:r w:rsidR="002E13DF" w:rsidRPr="002E13DF">
        <w:rPr>
          <w:rFonts w:ascii="Times New Roman" w:hAnsi="Times New Roman" w:cs="Times New Roman"/>
          <w:b/>
          <w:sz w:val="28"/>
          <w:szCs w:val="28"/>
        </w:rPr>
        <w:t>Программа деятельности федерального государственного унитарного предприятия</w:t>
      </w:r>
      <w:r w:rsidR="002E13DF">
        <w:rPr>
          <w:rFonts w:ascii="Times New Roman" w:hAnsi="Times New Roman" w:cs="Times New Roman"/>
          <w:b/>
          <w:sz w:val="28"/>
          <w:szCs w:val="28"/>
        </w:rPr>
        <w:t xml:space="preserve"> (постановление Правительства Российской Федерации от </w:t>
      </w:r>
      <w:r w:rsidR="002E13DF" w:rsidRPr="002E13DF">
        <w:rPr>
          <w:rFonts w:ascii="Times New Roman" w:hAnsi="Times New Roman" w:cs="Times New Roman"/>
          <w:b/>
          <w:sz w:val="28"/>
          <w:szCs w:val="28"/>
        </w:rPr>
        <w:t>10.04.2002 № 228).</w:t>
      </w:r>
    </w:p>
    <w:p w:rsidR="00A6299B" w:rsidRDefault="00A6299B" w:rsidP="003F7C51">
      <w:pPr>
        <w:ind w:firstLine="567"/>
        <w:rPr>
          <w:sz w:val="28"/>
        </w:rPr>
      </w:pPr>
    </w:p>
    <w:p w:rsidR="00A83F69" w:rsidRPr="00A66131" w:rsidRDefault="00A83F69" w:rsidP="00A66131">
      <w:pPr>
        <w:pStyle w:val="a3"/>
        <w:numPr>
          <w:ilvl w:val="0"/>
          <w:numId w:val="26"/>
        </w:numPr>
        <w:spacing w:after="0" w:line="312" w:lineRule="auto"/>
        <w:ind w:left="0" w:firstLine="567"/>
        <w:jc w:val="both"/>
        <w:rPr>
          <w:rFonts w:ascii="Times New Roman" w:hAnsi="Times New Roman" w:cs="Times New Roman"/>
          <w:sz w:val="28"/>
          <w:szCs w:val="28"/>
        </w:rPr>
      </w:pPr>
      <w:r w:rsidRPr="00A66131">
        <w:rPr>
          <w:rFonts w:ascii="Times New Roman" w:hAnsi="Times New Roman" w:cs="Times New Roman"/>
          <w:sz w:val="28"/>
          <w:szCs w:val="28"/>
        </w:rPr>
        <w:t xml:space="preserve">Несмотря на проводимую </w:t>
      </w:r>
      <w:r w:rsidRPr="00A66131">
        <w:rPr>
          <w:rFonts w:ascii="Times New Roman" w:hAnsi="Times New Roman" w:cs="Times New Roman"/>
          <w:sz w:val="28"/>
          <w:szCs w:val="28"/>
          <w:lang w:val="en-US"/>
        </w:rPr>
        <w:t>c</w:t>
      </w:r>
      <w:r w:rsidRPr="00A66131">
        <w:rPr>
          <w:rFonts w:ascii="Times New Roman" w:hAnsi="Times New Roman" w:cs="Times New Roman"/>
          <w:sz w:val="28"/>
          <w:szCs w:val="28"/>
        </w:rPr>
        <w:t xml:space="preserve"> начала 90-х годов масштабную </w:t>
      </w:r>
      <w:r w:rsidR="003F7C51" w:rsidRPr="00A66131">
        <w:rPr>
          <w:rFonts w:ascii="Times New Roman" w:hAnsi="Times New Roman" w:cs="Times New Roman"/>
          <w:sz w:val="28"/>
          <w:szCs w:val="28"/>
        </w:rPr>
        <w:t>приватизаци</w:t>
      </w:r>
      <w:r w:rsidRPr="00A66131">
        <w:rPr>
          <w:rFonts w:ascii="Times New Roman" w:hAnsi="Times New Roman" w:cs="Times New Roman"/>
          <w:sz w:val="28"/>
          <w:szCs w:val="28"/>
        </w:rPr>
        <w:t>ю</w:t>
      </w:r>
      <w:r w:rsidR="003F7C51" w:rsidRPr="00A66131">
        <w:rPr>
          <w:rFonts w:ascii="Times New Roman" w:hAnsi="Times New Roman" w:cs="Times New Roman"/>
          <w:sz w:val="28"/>
          <w:szCs w:val="28"/>
        </w:rPr>
        <w:t xml:space="preserve"> в настоящее время в Российской Федерации, по данным статистики, продолжают свою деятельность около </w:t>
      </w:r>
      <w:r w:rsidRPr="00A66131">
        <w:rPr>
          <w:rFonts w:ascii="Times New Roman" w:hAnsi="Times New Roman" w:cs="Times New Roman"/>
          <w:sz w:val="28"/>
          <w:szCs w:val="28"/>
        </w:rPr>
        <w:t>15</w:t>
      </w:r>
      <w:r w:rsidR="003F7C51" w:rsidRPr="00A66131">
        <w:rPr>
          <w:rFonts w:ascii="Times New Roman" w:hAnsi="Times New Roman" w:cs="Times New Roman"/>
          <w:sz w:val="28"/>
          <w:szCs w:val="28"/>
        </w:rPr>
        <w:t xml:space="preserve"> тысяч унитарных предприятий, включая федеральные предприятия, предприятия субъектов Российской Федерации и муниципалитетов. </w:t>
      </w:r>
    </w:p>
    <w:p w:rsidR="003F7C51" w:rsidRDefault="00A83F69" w:rsidP="00A83F69">
      <w:pPr>
        <w:spacing w:after="0" w:line="312" w:lineRule="auto"/>
        <w:ind w:firstLine="567"/>
        <w:jc w:val="both"/>
        <w:rPr>
          <w:rFonts w:ascii="Times New Roman" w:hAnsi="Times New Roman" w:cs="Times New Roman"/>
          <w:sz w:val="28"/>
          <w:szCs w:val="28"/>
        </w:rPr>
      </w:pPr>
      <w:r w:rsidRPr="00A83F69">
        <w:rPr>
          <w:rFonts w:ascii="Times New Roman" w:hAnsi="Times New Roman" w:cs="Times New Roman"/>
          <w:sz w:val="28"/>
          <w:szCs w:val="28"/>
        </w:rPr>
        <w:t>Н</w:t>
      </w:r>
      <w:r w:rsidR="003F7C51" w:rsidRPr="00A83F69">
        <w:rPr>
          <w:rFonts w:ascii="Times New Roman" w:hAnsi="Times New Roman" w:cs="Times New Roman"/>
          <w:sz w:val="28"/>
          <w:szCs w:val="28"/>
        </w:rPr>
        <w:t>аряду с последовательным сокращением количества унитарных предприятий и постепенным отказом от использования права хозяйственного ведения, одной из основных задач политики государства в области управления государственным имуществом было и остается повышение эффективности управления унитарными предприятиями, сохранение которых объективно необходимо в интересах государства.</w:t>
      </w:r>
    </w:p>
    <w:p w:rsidR="003F7C51" w:rsidRPr="00A83F69" w:rsidRDefault="003F7C51" w:rsidP="00A83F69">
      <w:pPr>
        <w:spacing w:after="0" w:line="312" w:lineRule="auto"/>
        <w:ind w:firstLine="567"/>
        <w:jc w:val="both"/>
        <w:rPr>
          <w:rFonts w:ascii="Times New Roman" w:hAnsi="Times New Roman" w:cs="Times New Roman"/>
          <w:sz w:val="28"/>
          <w:szCs w:val="28"/>
        </w:rPr>
      </w:pPr>
      <w:r w:rsidRPr="00A83F69">
        <w:rPr>
          <w:rFonts w:ascii="Times New Roman" w:hAnsi="Times New Roman" w:cs="Times New Roman"/>
          <w:sz w:val="28"/>
          <w:szCs w:val="28"/>
        </w:rPr>
        <w:t>К началу 90-х годов стало ясно, что многие действовавшие на тот момент положения гражданского законодательства вступили в противоречие с зарождающимися рыночными отношениями, с провозглашенным Конституцией Российской Федерации принципом равенства всех форм собственности, так как подавляющее большинство нормативных актов не учитывало потребностей практики, диктовавшей необходимость принципиальных изменений правового регулирования статуса многих участников гражданского оборота, и прежде всего организаций, основанных на государственной собственности. Именно поэтому была разработана и введена в действие с 1 января 1995 года часть первая Гражданского кодекса Российской Федерации.</w:t>
      </w:r>
    </w:p>
    <w:p w:rsidR="003F7C51" w:rsidRPr="00A83F69" w:rsidRDefault="003F7C51" w:rsidP="00A83F69">
      <w:pPr>
        <w:spacing w:after="0" w:line="312" w:lineRule="auto"/>
        <w:ind w:firstLine="567"/>
        <w:jc w:val="both"/>
        <w:rPr>
          <w:rFonts w:ascii="Times New Roman" w:hAnsi="Times New Roman" w:cs="Times New Roman"/>
          <w:sz w:val="28"/>
          <w:szCs w:val="28"/>
        </w:rPr>
      </w:pPr>
      <w:r w:rsidRPr="00A83F69">
        <w:rPr>
          <w:rFonts w:ascii="Times New Roman" w:hAnsi="Times New Roman" w:cs="Times New Roman"/>
          <w:sz w:val="28"/>
          <w:szCs w:val="28"/>
        </w:rPr>
        <w:t>Федеральным законом от 30 ноября 1994 года «О введении в действие части первой Гражданского кодекса Российской Федерации» были признаны утратившими силу законы РСФСР «О собственности в РСФСР» и «О предприятиях и предпринимательской деятельности», составлявшие ранее основную нормативную базу деятельности государственных предприятий.</w:t>
      </w:r>
    </w:p>
    <w:p w:rsidR="003F7C51" w:rsidRPr="00A83F69" w:rsidRDefault="003F7C51" w:rsidP="00A83F69">
      <w:pPr>
        <w:spacing w:after="0" w:line="312" w:lineRule="auto"/>
        <w:ind w:firstLine="567"/>
        <w:jc w:val="both"/>
        <w:rPr>
          <w:rFonts w:ascii="Times New Roman" w:hAnsi="Times New Roman" w:cs="Times New Roman"/>
          <w:sz w:val="28"/>
          <w:szCs w:val="28"/>
        </w:rPr>
      </w:pPr>
      <w:r w:rsidRPr="00A83F69">
        <w:rPr>
          <w:rFonts w:ascii="Times New Roman" w:hAnsi="Times New Roman" w:cs="Times New Roman"/>
          <w:sz w:val="28"/>
          <w:szCs w:val="28"/>
        </w:rPr>
        <w:lastRenderedPageBreak/>
        <w:t>В то же время в пункте 6 статьи 6 указанного закона было установлено, что к ранее созданным государственным и муниципальным предприятиям, основанным на праве полного хозяйственного ведения, а также к федеральным казенным предприятиям применяются соответственно нормы Кодекса об унитарных предприятиях, основанных на праве хозяйственного ведения и на праве оперативного управления. Кроме того, пунктом 6 статьи 113 Гражданского кодекса было предусмотрено, что правовое положение государственных и муниципальных унитарных предприятий должно определяться также законом о государственных и муниципальных унитарных предприятиях.</w:t>
      </w:r>
    </w:p>
    <w:p w:rsidR="00AB6F3B" w:rsidRDefault="00AB6F3B" w:rsidP="00A83F69">
      <w:pPr>
        <w:spacing w:after="0" w:line="312" w:lineRule="auto"/>
        <w:ind w:firstLine="567"/>
        <w:jc w:val="both"/>
        <w:rPr>
          <w:rFonts w:ascii="Times New Roman" w:hAnsi="Times New Roman" w:cs="Times New Roman"/>
          <w:sz w:val="28"/>
          <w:szCs w:val="28"/>
        </w:rPr>
      </w:pPr>
    </w:p>
    <w:p w:rsidR="003F7C51" w:rsidRPr="00A83F69" w:rsidRDefault="00A83F69" w:rsidP="00A83F69">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Pr="00A83F69">
        <w:rPr>
          <w:rFonts w:ascii="Times New Roman" w:hAnsi="Times New Roman" w:cs="Times New Roman"/>
          <w:sz w:val="28"/>
          <w:szCs w:val="28"/>
        </w:rPr>
        <w:t>о момента принятия Федерального закона от 14.11.2002 № 161-ФЗ «О</w:t>
      </w:r>
      <w:r>
        <w:rPr>
          <w:rFonts w:ascii="Times New Roman" w:hAnsi="Times New Roman" w:cs="Times New Roman"/>
          <w:sz w:val="28"/>
          <w:szCs w:val="28"/>
        </w:rPr>
        <w:t> </w:t>
      </w:r>
      <w:r w:rsidRPr="00A83F69">
        <w:rPr>
          <w:rFonts w:ascii="Times New Roman" w:hAnsi="Times New Roman" w:cs="Times New Roman"/>
          <w:sz w:val="28"/>
          <w:szCs w:val="28"/>
        </w:rPr>
        <w:t>государственных и муниципальных унитарных предприятиях»</w:t>
      </w:r>
      <w:r w:rsidR="003F7C51" w:rsidRPr="00A83F69">
        <w:rPr>
          <w:rFonts w:ascii="Times New Roman" w:hAnsi="Times New Roman" w:cs="Times New Roman"/>
          <w:sz w:val="28"/>
          <w:szCs w:val="28"/>
        </w:rPr>
        <w:t xml:space="preserve">, реальный собственник имущества (государство или муниципалитет) управлял унитарным предприятием весьма формально. Это было связано прежде всего с тем, что сама организационно-правовая форма унитарного предприятия специфична. </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Согласно Гражданскому кодексу Российской Федерации унитарное предприятие является коммерческой организацией, которая владеет принадлежащим этому предприятию обособленным имуществом на ограниченном вещном праве - хозяйственного ведения либо оперативного управления. Право собственности на имущество, закрепленное за унитарным предприятием, сохраняется за учредителем предприятия. Унитарное предприятие на свой риск осуществляет деятельность, направленную на систематическое получение прибыли, и отвечает по своим обязательствам перед контрагентами всем принадлежащим ему имуществом. Имущество унитарного предприятия неделимо и не может быть распределено по вкладам (долям, паям).</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 xml:space="preserve">Унитарное предприятие не несет ответственности по обязательствам собственника его имущества. В свою очередь, собственник имущества унитарного предприятия, основанного на праве хозяйственного ведения, не отвечает по обязательствам предприятия, за исключением случаев, предусмотренных пунктом 3 статьи 56 Гражданского кодекса Российской Федерации, когда несостоятельность (банкротство) предприятия вызвана действиями собственника. При таких обстоятельствах на собственника в случае </w:t>
      </w:r>
      <w:r w:rsidRPr="00AB6F3B">
        <w:rPr>
          <w:rFonts w:ascii="Times New Roman" w:hAnsi="Times New Roman" w:cs="Times New Roman"/>
          <w:sz w:val="28"/>
          <w:szCs w:val="28"/>
        </w:rPr>
        <w:lastRenderedPageBreak/>
        <w:t>недостаточности имущества юридического лица может быть возложена субсидиарная ответственность по его обязательствам.</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Собственник же унитарного предприятия, основанного на праве оперативного управления, несет субсидиарную ответственность по обязательствам такого предприятия при недостаточности его имущества.</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Таким образом, с одной стороны у предприятий отсутствует право собственности на принадлежащее им имущество (оно закреплено за ними собственником на ограниченном праве). С другой стороны, руководству предприятий был предоставлен широкий круг полномочий по владению, пользованию и распоряжению указанным имуществом. Собственник имущества создавал предприятие, утверждал устав, назначал руководителя, а также согласовывал вопросы, касающиеся распоряжения недвижимым имуществом. Остальным руководитель предприятия в до принятия закона распоряжался самостоятельно.</w:t>
      </w:r>
    </w:p>
    <w:p w:rsidR="003F7C51" w:rsidRPr="00AB6F3B" w:rsidRDefault="003F7C51" w:rsidP="00AB6F3B">
      <w:pPr>
        <w:spacing w:after="0" w:line="312" w:lineRule="auto"/>
        <w:ind w:firstLine="567"/>
        <w:jc w:val="both"/>
        <w:rPr>
          <w:rFonts w:ascii="Times New Roman" w:hAnsi="Times New Roman" w:cs="Times New Roman"/>
          <w:sz w:val="28"/>
          <w:szCs w:val="28"/>
        </w:rPr>
      </w:pPr>
    </w:p>
    <w:p w:rsidR="003F7C51" w:rsidRPr="00A66131" w:rsidRDefault="003F7C51" w:rsidP="00A66131">
      <w:pPr>
        <w:pStyle w:val="a3"/>
        <w:numPr>
          <w:ilvl w:val="0"/>
          <w:numId w:val="26"/>
        </w:numPr>
        <w:spacing w:after="0" w:line="312" w:lineRule="auto"/>
        <w:ind w:left="0" w:firstLine="567"/>
        <w:jc w:val="both"/>
        <w:rPr>
          <w:rFonts w:ascii="Times New Roman" w:hAnsi="Times New Roman" w:cs="Times New Roman"/>
          <w:sz w:val="28"/>
          <w:szCs w:val="28"/>
        </w:rPr>
      </w:pPr>
      <w:r w:rsidRPr="00A66131">
        <w:rPr>
          <w:rFonts w:ascii="Times New Roman" w:hAnsi="Times New Roman" w:cs="Times New Roman"/>
          <w:sz w:val="28"/>
          <w:szCs w:val="28"/>
        </w:rPr>
        <w:t>Нормы Федерального закона от 14.12.2002 № 161-ФЗ «О</w:t>
      </w:r>
      <w:r w:rsidR="00AB6F3B" w:rsidRPr="00A66131">
        <w:rPr>
          <w:rFonts w:ascii="Times New Roman" w:hAnsi="Times New Roman" w:cs="Times New Roman"/>
          <w:sz w:val="28"/>
          <w:szCs w:val="28"/>
        </w:rPr>
        <w:t> </w:t>
      </w:r>
      <w:r w:rsidRPr="00A66131">
        <w:rPr>
          <w:rFonts w:ascii="Times New Roman" w:hAnsi="Times New Roman" w:cs="Times New Roman"/>
          <w:sz w:val="28"/>
          <w:szCs w:val="28"/>
        </w:rPr>
        <w:t>государственных и муниципальных унитарных предприятиях», развива</w:t>
      </w:r>
      <w:r w:rsidR="00AB6F3B" w:rsidRPr="00A66131">
        <w:rPr>
          <w:rFonts w:ascii="Times New Roman" w:hAnsi="Times New Roman" w:cs="Times New Roman"/>
          <w:sz w:val="28"/>
          <w:szCs w:val="28"/>
        </w:rPr>
        <w:t>ли</w:t>
      </w:r>
      <w:r w:rsidRPr="00A66131">
        <w:rPr>
          <w:rFonts w:ascii="Times New Roman" w:hAnsi="Times New Roman" w:cs="Times New Roman"/>
          <w:sz w:val="28"/>
          <w:szCs w:val="28"/>
        </w:rPr>
        <w:t xml:space="preserve"> и детализир</w:t>
      </w:r>
      <w:r w:rsidR="00AB6F3B" w:rsidRPr="00A66131">
        <w:rPr>
          <w:rFonts w:ascii="Times New Roman" w:hAnsi="Times New Roman" w:cs="Times New Roman"/>
          <w:sz w:val="28"/>
          <w:szCs w:val="28"/>
        </w:rPr>
        <w:t>овали</w:t>
      </w:r>
      <w:r w:rsidRPr="00A66131">
        <w:rPr>
          <w:rFonts w:ascii="Times New Roman" w:hAnsi="Times New Roman" w:cs="Times New Roman"/>
          <w:sz w:val="28"/>
          <w:szCs w:val="28"/>
        </w:rPr>
        <w:t xml:space="preserve"> основные положения Гражданского кодекса Российской Федерации. В нем </w:t>
      </w:r>
      <w:r w:rsidR="00AB6F3B" w:rsidRPr="00A66131">
        <w:rPr>
          <w:rFonts w:ascii="Times New Roman" w:hAnsi="Times New Roman" w:cs="Times New Roman"/>
          <w:sz w:val="28"/>
          <w:szCs w:val="28"/>
        </w:rPr>
        <w:t xml:space="preserve">была </w:t>
      </w:r>
      <w:r w:rsidRPr="00A66131">
        <w:rPr>
          <w:rFonts w:ascii="Times New Roman" w:hAnsi="Times New Roman" w:cs="Times New Roman"/>
          <w:sz w:val="28"/>
          <w:szCs w:val="28"/>
        </w:rPr>
        <w:t>регламентирована деятельность унитарных предприятий, а также прописан целый ряд положений, позволяющих обеспечить приоритет интересов собственника имущества, перед интересами наемного менеджмента, зачастую рассматривающего предприятие как «собственную вотчину», и открыто пренебрегающего указаниями нанимателя.</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Необходимо отметить, что рассматриваемый закон отража</w:t>
      </w:r>
      <w:r w:rsidR="00AB6F3B">
        <w:rPr>
          <w:rFonts w:ascii="Times New Roman" w:hAnsi="Times New Roman" w:cs="Times New Roman"/>
          <w:sz w:val="28"/>
          <w:szCs w:val="28"/>
        </w:rPr>
        <w:t>л</w:t>
      </w:r>
      <w:r w:rsidRPr="00AB6F3B">
        <w:rPr>
          <w:rFonts w:ascii="Times New Roman" w:hAnsi="Times New Roman" w:cs="Times New Roman"/>
          <w:sz w:val="28"/>
          <w:szCs w:val="28"/>
        </w:rPr>
        <w:t xml:space="preserve"> основные подходы к управлению федеральными унитарными предприятиями, заложенные еще в Концепции управления государственным имуществом и приватизации в Российской Федерации 1999 года и в основном реализованные Правительством Российской Федерации в нормативных правовых актах, принятых в ее развитие.</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 xml:space="preserve">Положения закона </w:t>
      </w:r>
      <w:r w:rsidR="00AB6F3B" w:rsidRPr="00AB6F3B">
        <w:rPr>
          <w:rFonts w:ascii="Times New Roman" w:hAnsi="Times New Roman" w:cs="Times New Roman"/>
          <w:sz w:val="28"/>
          <w:szCs w:val="28"/>
        </w:rPr>
        <w:t xml:space="preserve">были </w:t>
      </w:r>
      <w:r w:rsidRPr="00AB6F3B">
        <w:rPr>
          <w:rFonts w:ascii="Times New Roman" w:hAnsi="Times New Roman" w:cs="Times New Roman"/>
          <w:sz w:val="28"/>
          <w:szCs w:val="28"/>
        </w:rPr>
        <w:t>направлены на реализацию Основных направлений социально-экономической политики Правительства Российской Федерации на долгосрочную перспективу и позволя</w:t>
      </w:r>
      <w:r w:rsidR="00AB6F3B" w:rsidRPr="00AB6F3B">
        <w:rPr>
          <w:rFonts w:ascii="Times New Roman" w:hAnsi="Times New Roman" w:cs="Times New Roman"/>
          <w:sz w:val="28"/>
          <w:szCs w:val="28"/>
        </w:rPr>
        <w:t>ли</w:t>
      </w:r>
      <w:r w:rsidRPr="00AB6F3B">
        <w:rPr>
          <w:rFonts w:ascii="Times New Roman" w:hAnsi="Times New Roman" w:cs="Times New Roman"/>
          <w:sz w:val="28"/>
          <w:szCs w:val="28"/>
        </w:rPr>
        <w:t xml:space="preserve"> распространить сложившуюся систему управления федеральными унитарными предприятиями на уровень субъектов Российской Федерации и муниципальных образований, определив единый </w:t>
      </w:r>
      <w:r w:rsidRPr="00AB6F3B">
        <w:rPr>
          <w:rFonts w:ascii="Times New Roman" w:hAnsi="Times New Roman" w:cs="Times New Roman"/>
          <w:sz w:val="28"/>
          <w:szCs w:val="28"/>
        </w:rPr>
        <w:lastRenderedPageBreak/>
        <w:t>правовой режим для такой организационно-правовой формы, как унитарные предприятия.</w:t>
      </w:r>
    </w:p>
    <w:p w:rsidR="003F7C51" w:rsidRPr="00AB6F3B" w:rsidRDefault="003F7C51" w:rsidP="00AB6F3B">
      <w:pPr>
        <w:spacing w:after="0" w:line="312" w:lineRule="auto"/>
        <w:ind w:firstLine="567"/>
        <w:jc w:val="both"/>
        <w:rPr>
          <w:rFonts w:ascii="Times New Roman" w:hAnsi="Times New Roman" w:cs="Times New Roman"/>
          <w:sz w:val="28"/>
          <w:szCs w:val="28"/>
        </w:rPr>
      </w:pP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Основные новации закона заключа</w:t>
      </w:r>
      <w:r w:rsidR="00AB6F3B" w:rsidRPr="00AB6F3B">
        <w:rPr>
          <w:rFonts w:ascii="Times New Roman" w:hAnsi="Times New Roman" w:cs="Times New Roman"/>
          <w:sz w:val="28"/>
          <w:szCs w:val="28"/>
        </w:rPr>
        <w:t>лись</w:t>
      </w:r>
      <w:r w:rsidRPr="00AB6F3B">
        <w:rPr>
          <w:rFonts w:ascii="Times New Roman" w:hAnsi="Times New Roman" w:cs="Times New Roman"/>
          <w:sz w:val="28"/>
          <w:szCs w:val="28"/>
        </w:rPr>
        <w:t xml:space="preserve"> в следующем:</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1</w:t>
      </w:r>
      <w:r w:rsidR="00AB6F3B">
        <w:rPr>
          <w:rFonts w:ascii="Times New Roman" w:hAnsi="Times New Roman" w:cs="Times New Roman"/>
          <w:sz w:val="28"/>
          <w:szCs w:val="28"/>
        </w:rPr>
        <w:t>)</w:t>
      </w:r>
      <w:r w:rsidRPr="00AB6F3B">
        <w:rPr>
          <w:rFonts w:ascii="Times New Roman" w:hAnsi="Times New Roman" w:cs="Times New Roman"/>
          <w:sz w:val="28"/>
          <w:szCs w:val="28"/>
        </w:rPr>
        <w:t>. Казенные предприятия субъектов РФ и муниципалитетов.</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Законом предусматрива</w:t>
      </w:r>
      <w:r w:rsidR="00AB6F3B" w:rsidRPr="00AB6F3B">
        <w:rPr>
          <w:rFonts w:ascii="Times New Roman" w:hAnsi="Times New Roman" w:cs="Times New Roman"/>
          <w:sz w:val="28"/>
          <w:szCs w:val="28"/>
        </w:rPr>
        <w:t>лась</w:t>
      </w:r>
      <w:r w:rsidRPr="00AB6F3B">
        <w:rPr>
          <w:rFonts w:ascii="Times New Roman" w:hAnsi="Times New Roman" w:cs="Times New Roman"/>
          <w:sz w:val="28"/>
          <w:szCs w:val="28"/>
        </w:rPr>
        <w:t xml:space="preserve"> возможность создания казенных предприятий субъектами Российской Федерации и муниципальными образованиями (одновременно предусмотрено также внесение соответствующих изменений в статью 115 Гражданского кодекса Российской Федерации)</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 xml:space="preserve">Указанное </w:t>
      </w:r>
      <w:r w:rsidR="00AB6F3B" w:rsidRPr="00AB6F3B">
        <w:rPr>
          <w:rFonts w:ascii="Times New Roman" w:hAnsi="Times New Roman" w:cs="Times New Roman"/>
          <w:sz w:val="28"/>
          <w:szCs w:val="28"/>
        </w:rPr>
        <w:t xml:space="preserve">было </w:t>
      </w:r>
      <w:r w:rsidRPr="00AB6F3B">
        <w:rPr>
          <w:rFonts w:ascii="Times New Roman" w:hAnsi="Times New Roman" w:cs="Times New Roman"/>
          <w:sz w:val="28"/>
          <w:szCs w:val="28"/>
        </w:rPr>
        <w:t>направлено на расширение возможностей субъектов Российской Федерации и муниципальных образований по осуществлению отдельных дотируемых видов деятельности и ведению убыточных производств в целях решения социальных задач.</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2</w:t>
      </w:r>
      <w:r w:rsidR="00AB6F3B">
        <w:rPr>
          <w:rFonts w:ascii="Times New Roman" w:hAnsi="Times New Roman" w:cs="Times New Roman"/>
          <w:sz w:val="28"/>
          <w:szCs w:val="28"/>
        </w:rPr>
        <w:t>)</w:t>
      </w:r>
      <w:r w:rsidRPr="00AB6F3B">
        <w:rPr>
          <w:rFonts w:ascii="Times New Roman" w:hAnsi="Times New Roman" w:cs="Times New Roman"/>
          <w:sz w:val="28"/>
          <w:szCs w:val="28"/>
        </w:rPr>
        <w:t>. Случаи создания унитарных предприятий.</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 xml:space="preserve">Закон </w:t>
      </w:r>
      <w:r w:rsidR="00AB6F3B" w:rsidRPr="00AB6F3B">
        <w:rPr>
          <w:rFonts w:ascii="Times New Roman" w:hAnsi="Times New Roman" w:cs="Times New Roman"/>
          <w:sz w:val="28"/>
          <w:szCs w:val="28"/>
        </w:rPr>
        <w:t xml:space="preserve">был </w:t>
      </w:r>
      <w:r w:rsidRPr="00AB6F3B">
        <w:rPr>
          <w:rFonts w:ascii="Times New Roman" w:hAnsi="Times New Roman" w:cs="Times New Roman"/>
          <w:sz w:val="28"/>
          <w:szCs w:val="28"/>
        </w:rPr>
        <w:t>дополнен положениями, определяющими исчерпывающий перечень случаев, в которых может быть создано государственное или муниципальное предприятие, основанное на праве хозяйственного ведения (принятая в первом чтении редакция проекта закона определяла случаи создания только для казенных предприятий), включая:</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использование имущества, приватизация которого запрещена;</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производство продукции, осуществление научной и научно-технической деятельности, связанное с обеспечением национальной безопасности;</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решение социальных задач, а также организацию и проведение закупочных и товарных интервенций для обеспечения продовольственной безопасности государства;</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осуществление деятельности, предусмотренной федеральными законами исключительно для государственных унитарных предприятий;</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производство отдельных видов продукции, изъятой из оборота или ограниченно оборотоспособной.</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3</w:t>
      </w:r>
      <w:r w:rsidR="00AB6F3B">
        <w:rPr>
          <w:rFonts w:ascii="Times New Roman" w:hAnsi="Times New Roman" w:cs="Times New Roman"/>
          <w:sz w:val="28"/>
          <w:szCs w:val="28"/>
        </w:rPr>
        <w:t>)</w:t>
      </w:r>
      <w:r w:rsidRPr="00AB6F3B">
        <w:rPr>
          <w:rFonts w:ascii="Times New Roman" w:hAnsi="Times New Roman" w:cs="Times New Roman"/>
          <w:sz w:val="28"/>
          <w:szCs w:val="28"/>
        </w:rPr>
        <w:t>. Дочерние предприятия.</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 xml:space="preserve">Законом </w:t>
      </w:r>
      <w:r w:rsidR="00AB6F3B" w:rsidRPr="00AB6F3B">
        <w:rPr>
          <w:rFonts w:ascii="Times New Roman" w:hAnsi="Times New Roman" w:cs="Times New Roman"/>
          <w:sz w:val="28"/>
          <w:szCs w:val="28"/>
        </w:rPr>
        <w:t xml:space="preserve">был </w:t>
      </w:r>
      <w:r w:rsidRPr="00AB6F3B">
        <w:rPr>
          <w:rFonts w:ascii="Times New Roman" w:hAnsi="Times New Roman" w:cs="Times New Roman"/>
          <w:sz w:val="28"/>
          <w:szCs w:val="28"/>
        </w:rPr>
        <w:t>предусматр</w:t>
      </w:r>
      <w:r w:rsidR="00AB6F3B" w:rsidRPr="00AB6F3B">
        <w:rPr>
          <w:rFonts w:ascii="Times New Roman" w:hAnsi="Times New Roman" w:cs="Times New Roman"/>
          <w:sz w:val="28"/>
          <w:szCs w:val="28"/>
        </w:rPr>
        <w:t xml:space="preserve">ен </w:t>
      </w:r>
      <w:r w:rsidRPr="00AB6F3B">
        <w:rPr>
          <w:rFonts w:ascii="Times New Roman" w:hAnsi="Times New Roman" w:cs="Times New Roman"/>
          <w:sz w:val="28"/>
          <w:szCs w:val="28"/>
        </w:rPr>
        <w:t xml:space="preserve">запрет для государственных и муниципальных предприятий, созданных на праве хозяйственного ведения, выступать учредителем другого унитарное предприятие путем передачи ему части своего </w:t>
      </w:r>
      <w:r w:rsidRPr="00AB6F3B">
        <w:rPr>
          <w:rFonts w:ascii="Times New Roman" w:hAnsi="Times New Roman" w:cs="Times New Roman"/>
          <w:sz w:val="28"/>
          <w:szCs w:val="28"/>
        </w:rPr>
        <w:lastRenderedPageBreak/>
        <w:t xml:space="preserve">имущества в хозяйственное ведение (дочернего предприятия) (одновременно </w:t>
      </w:r>
      <w:r w:rsidR="00AB6F3B" w:rsidRPr="00AB6F3B">
        <w:rPr>
          <w:rFonts w:ascii="Times New Roman" w:hAnsi="Times New Roman" w:cs="Times New Roman"/>
          <w:sz w:val="28"/>
          <w:szCs w:val="28"/>
        </w:rPr>
        <w:t xml:space="preserve">было </w:t>
      </w:r>
      <w:r w:rsidRPr="00AB6F3B">
        <w:rPr>
          <w:rFonts w:ascii="Times New Roman" w:hAnsi="Times New Roman" w:cs="Times New Roman"/>
          <w:sz w:val="28"/>
          <w:szCs w:val="28"/>
        </w:rPr>
        <w:t>предусмотрено также внесение соответствующих изменений в статью 114 Гражданского кодекса Российской Федерации).</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 xml:space="preserve">Введение подобного запрета </w:t>
      </w:r>
      <w:r w:rsidR="00AB6F3B" w:rsidRPr="00AB6F3B">
        <w:rPr>
          <w:rFonts w:ascii="Times New Roman" w:hAnsi="Times New Roman" w:cs="Times New Roman"/>
          <w:sz w:val="28"/>
          <w:szCs w:val="28"/>
        </w:rPr>
        <w:t xml:space="preserve">было </w:t>
      </w:r>
      <w:r w:rsidRPr="00AB6F3B">
        <w:rPr>
          <w:rFonts w:ascii="Times New Roman" w:hAnsi="Times New Roman" w:cs="Times New Roman"/>
          <w:sz w:val="28"/>
          <w:szCs w:val="28"/>
        </w:rPr>
        <w:t xml:space="preserve">обусловлено прежде всего необходимостью ликвидации существующей </w:t>
      </w:r>
      <w:r w:rsidR="00AB6F3B" w:rsidRPr="00AB6F3B">
        <w:rPr>
          <w:rFonts w:ascii="Times New Roman" w:hAnsi="Times New Roman" w:cs="Times New Roman"/>
          <w:sz w:val="28"/>
          <w:szCs w:val="28"/>
        </w:rPr>
        <w:t xml:space="preserve">ранее </w:t>
      </w:r>
      <w:r w:rsidRPr="00AB6F3B">
        <w:rPr>
          <w:rFonts w:ascii="Times New Roman" w:hAnsi="Times New Roman" w:cs="Times New Roman"/>
          <w:sz w:val="28"/>
          <w:szCs w:val="28"/>
        </w:rPr>
        <w:t xml:space="preserve">практики вывода </w:t>
      </w:r>
      <w:proofErr w:type="gramStart"/>
      <w:r w:rsidRPr="00AB6F3B">
        <w:rPr>
          <w:rFonts w:ascii="Times New Roman" w:hAnsi="Times New Roman" w:cs="Times New Roman"/>
          <w:sz w:val="28"/>
          <w:szCs w:val="28"/>
        </w:rPr>
        <w:t>из под</w:t>
      </w:r>
      <w:proofErr w:type="gramEnd"/>
      <w:r w:rsidRPr="00AB6F3B">
        <w:rPr>
          <w:rFonts w:ascii="Times New Roman" w:hAnsi="Times New Roman" w:cs="Times New Roman"/>
          <w:sz w:val="28"/>
          <w:szCs w:val="28"/>
        </w:rPr>
        <w:t xml:space="preserve"> контроля имущества предприятий путем создания дочерних предприятий</w:t>
      </w:r>
      <w:r w:rsidR="00AB6F3B">
        <w:rPr>
          <w:rFonts w:ascii="Times New Roman" w:hAnsi="Times New Roman" w:cs="Times New Roman"/>
          <w:sz w:val="28"/>
          <w:szCs w:val="28"/>
        </w:rPr>
        <w:t>.</w:t>
      </w:r>
    </w:p>
    <w:p w:rsidR="003F7C51" w:rsidRPr="00AB6F3B" w:rsidRDefault="003F7C51" w:rsidP="00AB6F3B">
      <w:pPr>
        <w:pStyle w:val="ac"/>
        <w:spacing w:line="312" w:lineRule="auto"/>
        <w:rPr>
          <w:i/>
          <w:iCs/>
          <w:szCs w:val="28"/>
        </w:rPr>
      </w:pPr>
      <w:r w:rsidRPr="00AB6F3B">
        <w:rPr>
          <w:i/>
          <w:iCs/>
          <w:szCs w:val="28"/>
        </w:rPr>
        <w:t>До вступления в силу настоящего закона в соответствии с ранее действовавшим пунктом 7 статьи 114 Гражданского кодекса унитарное предприятие, основанное на праве хозяйственного ведения, могло создавать в качестве юридического лица другое унитарное предприятие путем передачи ему части своего имущества в хозяйственное ведение (дочернее предприятие). Таким образом, дочернее предприятие представляло собой унитарное предприятие (несобственника имущества), созданное другим унитарным предприятием – несобственником имущества. Такая юридическая конструкция создавала определенные негативные последствия для участников гражданско-правового оборота. Это связано было прежде всего с тем, что дочерние предприятия по своему статусу отличались от дочерних обществ (товариществ), правовое положение которых регламентируется статьей 105 Гражданского кодекса. При учреждении дочернего унитарного предприятия происходило «расщепление» правомочий собственника имущества, часть которых (полномочия учредителя по принятию решений по вопросам создания, утверждения устава, назначения руководителя, а также передачи части имущества в хозяйственное ведение) фактически переходила к основному предприятию, не являющемуся собственником имущества. В рамках действующего законодательства представлялось проблематичным решить вопросы ответственности дочернего предприятия как перед учредителем (унитарным предприятием</w:t>
      </w:r>
      <w:proofErr w:type="gramStart"/>
      <w:r w:rsidRPr="00AB6F3B">
        <w:rPr>
          <w:i/>
          <w:iCs/>
          <w:szCs w:val="28"/>
        </w:rPr>
        <w:t>)</w:t>
      </w:r>
      <w:proofErr w:type="gramEnd"/>
      <w:r w:rsidRPr="00AB6F3B">
        <w:rPr>
          <w:i/>
          <w:iCs/>
          <w:szCs w:val="28"/>
        </w:rPr>
        <w:t xml:space="preserve"> так и собственником имущества.</w:t>
      </w:r>
    </w:p>
    <w:p w:rsidR="003F7C51" w:rsidRPr="00AB6F3B" w:rsidRDefault="003F7C51" w:rsidP="00AB6F3B">
      <w:pPr>
        <w:pStyle w:val="ac"/>
        <w:spacing w:line="312" w:lineRule="auto"/>
        <w:rPr>
          <w:i/>
          <w:iCs/>
          <w:szCs w:val="28"/>
        </w:rPr>
      </w:pPr>
      <w:r w:rsidRPr="00AB6F3B">
        <w:rPr>
          <w:i/>
          <w:iCs/>
          <w:szCs w:val="28"/>
        </w:rPr>
        <w:t xml:space="preserve">Указанное обуславливало возникновение целого ряда объективных препятствий как в процессе создания таких предприятий, так и при определении правового статуса данных предприятий. В частности, оставались неясны вопросы осуществления контроля за использованием имущества дочернего предприятия. С одной стороны, имущество такого предприятия находилось в государственной (муниципальной) собственности. В то же время </w:t>
      </w:r>
      <w:r w:rsidRPr="00AB6F3B">
        <w:rPr>
          <w:i/>
          <w:iCs/>
          <w:szCs w:val="28"/>
        </w:rPr>
        <w:lastRenderedPageBreak/>
        <w:t>положения ранее действовавшего пункта 7 статьи 144 Гражданского кодекса, закрепляя за основным унитарным предприятием, основанным на праве хозяйственного ведения, правомочия по передаче принадлежащего ему на таком праве имущества дочернему предприятию, утверждению устава дочернего предприятия и назначению его руководителя, оставляли неясным вопрос о роли собственника в данном процессе, о механизме осуществления контроля за эффективностью использования государственного (муниципального) имущества и использованием такого имущества по назначению, о пределах, основаниях и субъектной стороне ответственности руководителя дочернего предприятия. Последнее усиливалось тем фактом, что в соответствии с формулировкой соответствующих норм Гражданского кодекса собственник не участвовал в процессе назначения руководителя дочернего предприятия.</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4</w:t>
      </w:r>
      <w:r w:rsidR="00AB6F3B">
        <w:rPr>
          <w:rFonts w:ascii="Times New Roman" w:hAnsi="Times New Roman" w:cs="Times New Roman"/>
          <w:sz w:val="28"/>
          <w:szCs w:val="28"/>
        </w:rPr>
        <w:t>)</w:t>
      </w:r>
      <w:r w:rsidRPr="00AB6F3B">
        <w:rPr>
          <w:rFonts w:ascii="Times New Roman" w:hAnsi="Times New Roman" w:cs="Times New Roman"/>
          <w:sz w:val="28"/>
          <w:szCs w:val="28"/>
        </w:rPr>
        <w:t>. Полномочия собственника имущества предприятия.</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 xml:space="preserve">Законом предусмотрено четкое разделение полномочий собственника имущества предприятия и его руководителя. </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В соответствии с законом к полномочиям собственника имущества предприятия, отнесены, в том числе:</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определение предмета и целей деятельности унитарного предприятия;</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согласование участия унитарного предприятия в иных юридических лицах, а также в ассоциациях и других объединениях коммерческих организаций;</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согласование создания государственным или муниципальным предприятием своих филиалов и представительств;</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определение порядка составления, утверждения и установления показателей планов финансово-хозяйственной деятельности (программы) предприятия;</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назначение и увольнение руководителя унитарного предприятия, заключение с ним контракта;</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согласование назначения и увольнения главного бухгалтера унитарного предприятия;</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осуществление контроля за использованием по назначению и сохранностью принадлежащего унитарному предприятию имущества, в том числе принятие решения о проведении аудиторских проверок.</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5</w:t>
      </w:r>
      <w:r w:rsidR="00AB6F3B">
        <w:rPr>
          <w:rFonts w:ascii="Times New Roman" w:hAnsi="Times New Roman" w:cs="Times New Roman"/>
          <w:sz w:val="28"/>
          <w:szCs w:val="28"/>
        </w:rPr>
        <w:t>)</w:t>
      </w:r>
      <w:r w:rsidRPr="00AB6F3B">
        <w:rPr>
          <w:rFonts w:ascii="Times New Roman" w:hAnsi="Times New Roman" w:cs="Times New Roman"/>
          <w:sz w:val="28"/>
          <w:szCs w:val="28"/>
        </w:rPr>
        <w:t>. Ограничения по сделкам предприятия.</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lastRenderedPageBreak/>
        <w:t>Законом введена статья, определяющая порядок совершения предприятием крупных сделок по согласованию с собственником. Законом вводится также понятие сделок в совершении которых имеется заинтересованность руководителя предприятия и которые также не могут совершаться без согласования с собственником имущества.</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Кроме того, законом предусматривается, что государственное или муниципальное предприятие не вправе без согласия собственника:</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совершать сделки с недвижимым имуществом;</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 xml:space="preserve">совершать сделки, связанные с выдачей займов, поручительств и гарантий, иных видов обременений, уступкой прав требований, переводом долга; </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приобретать и отчуждать акции (доли, паи) хозяйственных обществ и товариществ;</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заключать договоры простого товарищества;</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выступать учредителем (участником), хозяйственных обществ и товариществ, иных юридических лиц;</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распоряжаться вкладом (долей) в уставном (складочном) капитале хозяйственного общества или товарищества, в том числе принадлежащими унитарному предприятию акциями.</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 xml:space="preserve">Законом также предусмотрены положения, согласно которым уставом унитарного предприятия могут быть предусмотрены виды и (или) размер сделок, совершение которых не может осуществляться без согласия собственника. </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Помимо вышеперечисленного в закон включена статья, регламентирующая порядок заимствований унитарного предприятия, в соответствии с которой унитарное предприятие вправе осуществлять заимствования только в случае предварительного согласования с собственником имущества объемов и направлений использования привлекаемых средств.</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6</w:t>
      </w:r>
      <w:r w:rsidR="00AB6F3B">
        <w:rPr>
          <w:rFonts w:ascii="Times New Roman" w:hAnsi="Times New Roman" w:cs="Times New Roman"/>
          <w:sz w:val="28"/>
          <w:szCs w:val="28"/>
        </w:rPr>
        <w:t>)</w:t>
      </w:r>
      <w:r w:rsidRPr="00AB6F3B">
        <w:rPr>
          <w:rFonts w:ascii="Times New Roman" w:hAnsi="Times New Roman" w:cs="Times New Roman"/>
          <w:sz w:val="28"/>
          <w:szCs w:val="28"/>
        </w:rPr>
        <w:t>. Руководитель предприятия.</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Закон в том числе устанавливает и целый ряд ограничений для руководителя предприятия, в соответствии с которыми он не вправе:</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быть учредителем (участником) юридического лица, в число учредителей (участников) которого входит это унитарное предприятие;</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 xml:space="preserve">занимать должности и заниматься другой оплачиваемой деятельностью в государственных органах, органах местного самоуправления, коммерческих и </w:t>
      </w:r>
      <w:r w:rsidRPr="00AB6F3B">
        <w:rPr>
          <w:rFonts w:ascii="Times New Roman" w:hAnsi="Times New Roman" w:cs="Times New Roman"/>
          <w:sz w:val="28"/>
          <w:szCs w:val="28"/>
        </w:rPr>
        <w:lastRenderedPageBreak/>
        <w:t>некоммерческих организациях (кроме преподавательской, научной и иной творческой деятельности);</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заниматься предпринимательской деятельностью;</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принимать участие в забастовках.</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Исключение будет сделано лишь для преподавательской, научной или иной творческой деятельности. Директор предприятия не сможет стать членом коллегиального исполнительного органа коммерческой организации, за исключением случаев, если участие в органах управления коммерческой организации входит в его должностные обязанности. Подобные ограничения действуют сегодня для госслужащих.</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Положениями закона также установлена ответственность руководителя предприятия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7</w:t>
      </w:r>
      <w:r w:rsidR="00AB6F3B">
        <w:rPr>
          <w:rFonts w:ascii="Times New Roman" w:hAnsi="Times New Roman" w:cs="Times New Roman"/>
          <w:sz w:val="28"/>
          <w:szCs w:val="28"/>
        </w:rPr>
        <w:t>)</w:t>
      </w:r>
      <w:r w:rsidRPr="00AB6F3B">
        <w:rPr>
          <w:rFonts w:ascii="Times New Roman" w:hAnsi="Times New Roman" w:cs="Times New Roman"/>
          <w:sz w:val="28"/>
          <w:szCs w:val="28"/>
        </w:rPr>
        <w:t>.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В тексте закона получили развитие положения Гражданского кодекса Российской Федерации, закрепляющие право собственника на получение части прибыли от использования имущества, закрепленного за предприятием на ограниченном вещном праве.</w:t>
      </w:r>
    </w:p>
    <w:p w:rsidR="003F7C51" w:rsidRPr="00AB6F3B" w:rsidRDefault="003F7C51" w:rsidP="00AB6F3B">
      <w:pPr>
        <w:pStyle w:val="ac"/>
        <w:spacing w:line="312" w:lineRule="auto"/>
        <w:rPr>
          <w:i/>
          <w:iCs/>
          <w:szCs w:val="28"/>
        </w:rPr>
      </w:pPr>
      <w:r w:rsidRPr="00AB6F3B">
        <w:rPr>
          <w:i/>
          <w:iCs/>
          <w:szCs w:val="28"/>
        </w:rPr>
        <w:t>Несмотря на действующую статью 295 Гражданского кодекса Российской Федерации, закрепляющую право собственника на получение части прибыли от использования имущества, закрепленного на праве хозяйственного ведения за предприятием, раньше руководители предприятий рассматривали чистую прибыль, как средства предприятия. И даже нередко спрашивали: а не являются ли попытки государства получить эти деньги в бюджет</w:t>
      </w:r>
      <w:r w:rsidR="00041770">
        <w:rPr>
          <w:i/>
          <w:iCs/>
          <w:szCs w:val="28"/>
        </w:rPr>
        <w:t xml:space="preserve"> </w:t>
      </w:r>
      <w:r w:rsidRPr="00AB6F3B">
        <w:rPr>
          <w:i/>
          <w:iCs/>
          <w:szCs w:val="28"/>
        </w:rPr>
        <w:t xml:space="preserve">дополнительным налогообложением. Вроде как после уплаты налогов государство не имеет отношения к «их средствам». Приходилось им </w:t>
      </w:r>
      <w:r w:rsidRPr="00AB6F3B">
        <w:rPr>
          <w:i/>
          <w:iCs/>
          <w:szCs w:val="28"/>
        </w:rPr>
        <w:lastRenderedPageBreak/>
        <w:t xml:space="preserve">объяснять, что эти средства не их, а собственника, который создавал коммерческое предприятие для получения прибыли (за исключением плановоубыточных предприятий). Прибыль принадлежит собственнику, и только он вправе определить, как ее расходовать. </w:t>
      </w:r>
    </w:p>
    <w:p w:rsidR="003F7C51" w:rsidRDefault="003F7C51" w:rsidP="003F7C51">
      <w:pPr>
        <w:ind w:firstLine="567"/>
        <w:rPr>
          <w:sz w:val="28"/>
        </w:rPr>
      </w:pPr>
    </w:p>
    <w:p w:rsidR="003F7C51" w:rsidRPr="00A66131" w:rsidRDefault="003F7C51" w:rsidP="00A66131">
      <w:pPr>
        <w:pStyle w:val="a3"/>
        <w:numPr>
          <w:ilvl w:val="0"/>
          <w:numId w:val="26"/>
        </w:numPr>
        <w:spacing w:after="0" w:line="312" w:lineRule="auto"/>
        <w:ind w:left="0" w:firstLine="567"/>
        <w:jc w:val="both"/>
        <w:rPr>
          <w:rFonts w:ascii="Times New Roman" w:hAnsi="Times New Roman" w:cs="Times New Roman"/>
          <w:sz w:val="28"/>
          <w:szCs w:val="28"/>
        </w:rPr>
      </w:pPr>
      <w:r w:rsidRPr="00A66131">
        <w:rPr>
          <w:rFonts w:ascii="Times New Roman" w:hAnsi="Times New Roman" w:cs="Times New Roman"/>
          <w:sz w:val="28"/>
          <w:szCs w:val="28"/>
        </w:rPr>
        <w:t>Несомненно</w:t>
      </w:r>
      <w:r w:rsidR="00E13C88" w:rsidRPr="00A66131">
        <w:rPr>
          <w:rFonts w:ascii="Times New Roman" w:hAnsi="Times New Roman" w:cs="Times New Roman"/>
          <w:sz w:val="28"/>
          <w:szCs w:val="28"/>
        </w:rPr>
        <w:t>,</w:t>
      </w:r>
      <w:r w:rsidRPr="00A66131">
        <w:rPr>
          <w:rFonts w:ascii="Times New Roman" w:hAnsi="Times New Roman" w:cs="Times New Roman"/>
          <w:sz w:val="28"/>
          <w:szCs w:val="28"/>
        </w:rPr>
        <w:t xml:space="preserve"> принятие Федерального закона «О государственных и муниципальных унитарных </w:t>
      </w:r>
      <w:r w:rsidR="00AB6F3B" w:rsidRPr="00A66131">
        <w:rPr>
          <w:rFonts w:ascii="Times New Roman" w:hAnsi="Times New Roman" w:cs="Times New Roman"/>
          <w:sz w:val="28"/>
          <w:szCs w:val="28"/>
        </w:rPr>
        <w:t xml:space="preserve">предприятиях» на порядок повысило </w:t>
      </w:r>
      <w:r w:rsidRPr="00A66131">
        <w:rPr>
          <w:rFonts w:ascii="Times New Roman" w:hAnsi="Times New Roman" w:cs="Times New Roman"/>
          <w:sz w:val="28"/>
          <w:szCs w:val="28"/>
        </w:rPr>
        <w:t>эффективность деятельности государственных и муниципальных</w:t>
      </w:r>
      <w:r w:rsidR="00AB6F3B" w:rsidRPr="00A66131">
        <w:rPr>
          <w:rFonts w:ascii="Times New Roman" w:hAnsi="Times New Roman" w:cs="Times New Roman"/>
          <w:sz w:val="28"/>
          <w:szCs w:val="28"/>
        </w:rPr>
        <w:t xml:space="preserve"> унитарных предприятий.</w:t>
      </w:r>
    </w:p>
    <w:p w:rsidR="003F7C51" w:rsidRPr="00AB6F3B" w:rsidRDefault="003F7C51" w:rsidP="00AB6F3B">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Как уже говорилось выше, Правительством Российской Федерации еще до выхода указанного основополагающего законодательного акта, регламентирующего деятельность унитарных предприятий, в рамках Концепции управления государственным имуществом и приватизации в Российской Федерации на уровне подзаконных нормативных правовых актов была создана целая система управления федеральными государственными унитарными предприятиями.</w:t>
      </w:r>
    </w:p>
    <w:p w:rsidR="003F7C51" w:rsidRPr="00AB6F3B" w:rsidRDefault="003F7C51" w:rsidP="00AB6F3B">
      <w:pPr>
        <w:pStyle w:val="ac"/>
        <w:spacing w:line="312" w:lineRule="auto"/>
        <w:rPr>
          <w:i/>
          <w:iCs/>
          <w:szCs w:val="28"/>
        </w:rPr>
      </w:pPr>
      <w:r w:rsidRPr="00AB6F3B">
        <w:rPr>
          <w:i/>
          <w:iCs/>
          <w:szCs w:val="28"/>
        </w:rPr>
        <w:t>Концепцией предусматривалось, в том числе:</w:t>
      </w:r>
    </w:p>
    <w:p w:rsidR="003F7C51" w:rsidRPr="00AB6F3B" w:rsidRDefault="003F7C51" w:rsidP="00AB6F3B">
      <w:pPr>
        <w:pStyle w:val="ac"/>
        <w:spacing w:line="312" w:lineRule="auto"/>
        <w:rPr>
          <w:i/>
          <w:iCs/>
          <w:szCs w:val="28"/>
        </w:rPr>
      </w:pPr>
      <w:r w:rsidRPr="00AB6F3B">
        <w:rPr>
          <w:i/>
          <w:iCs/>
          <w:szCs w:val="28"/>
        </w:rPr>
        <w:t>определение цели государства применительно к каждому унитарному предприятию, которое состоит в установлении обязательных требований к представлению руководителями предприятий предложений о способе достижения цели, а также сведений о текущем и перспективном планировании финансово - экономических, хозяйственных и иных результатов деятельности предприятий;</w:t>
      </w:r>
    </w:p>
    <w:p w:rsidR="003F7C51" w:rsidRPr="00AB6F3B" w:rsidRDefault="003F7C51" w:rsidP="00AB6F3B">
      <w:pPr>
        <w:pStyle w:val="ac"/>
        <w:spacing w:line="312" w:lineRule="auto"/>
        <w:rPr>
          <w:i/>
          <w:iCs/>
          <w:szCs w:val="28"/>
        </w:rPr>
      </w:pPr>
      <w:r w:rsidRPr="00AB6F3B">
        <w:rPr>
          <w:i/>
          <w:iCs/>
          <w:szCs w:val="28"/>
        </w:rPr>
        <w:t>установление обязательных требований к форме, содержанию и периодичности представления указанных предложений, правил и порядка их оценки;</w:t>
      </w:r>
    </w:p>
    <w:p w:rsidR="003F7C51" w:rsidRPr="00AB6F3B" w:rsidRDefault="003F7C51" w:rsidP="00AB6F3B">
      <w:pPr>
        <w:pStyle w:val="ac"/>
        <w:spacing w:line="312" w:lineRule="auto"/>
        <w:rPr>
          <w:i/>
          <w:iCs/>
          <w:szCs w:val="28"/>
        </w:rPr>
      </w:pPr>
      <w:r w:rsidRPr="00AB6F3B">
        <w:rPr>
          <w:i/>
          <w:iCs/>
          <w:szCs w:val="28"/>
        </w:rPr>
        <w:t>установление требований к показателям деятельности предприятий, а также порядка их оценки;</w:t>
      </w:r>
    </w:p>
    <w:p w:rsidR="003F7C51" w:rsidRPr="00AB6F3B" w:rsidRDefault="003F7C51" w:rsidP="00AB6F3B">
      <w:pPr>
        <w:pStyle w:val="ac"/>
        <w:spacing w:line="312" w:lineRule="auto"/>
        <w:rPr>
          <w:i/>
          <w:iCs/>
          <w:szCs w:val="28"/>
        </w:rPr>
      </w:pPr>
      <w:r w:rsidRPr="00AB6F3B">
        <w:rPr>
          <w:i/>
          <w:iCs/>
          <w:szCs w:val="28"/>
        </w:rPr>
        <w:t>утверждение цели деятельности унитарного предприятия, программы (плана, бизнес - плана) его деятельности, конкретизирующей способ достижения цели, что является основой взаимодействия между государством и руководителем (управляющим государственным имуществом, находящимся в хозяйственном ведении), невыполнение которой (плана, бизнес - плана) являлось бы основанием для привлечения к ответственности руководителя;</w:t>
      </w:r>
    </w:p>
    <w:p w:rsidR="003F7C51" w:rsidRPr="00AB6F3B" w:rsidRDefault="003F7C51" w:rsidP="00AB6F3B">
      <w:pPr>
        <w:pStyle w:val="ac"/>
        <w:spacing w:line="312" w:lineRule="auto"/>
        <w:rPr>
          <w:i/>
          <w:iCs/>
          <w:szCs w:val="28"/>
        </w:rPr>
      </w:pPr>
      <w:r w:rsidRPr="00AB6F3B">
        <w:rPr>
          <w:i/>
          <w:iCs/>
          <w:szCs w:val="28"/>
        </w:rPr>
        <w:lastRenderedPageBreak/>
        <w:t>установление порядка отчетности руководителей предприятий о ходе выполнения утвержденной программы (плана, бизнес - плана), который предусматривает требования к форме, полноте отчетов, порядку их рассмотрения и утверждения, непредставление которых влекло бы те же последствия, что и непредставление программы (плана, бизнес - плана).</w:t>
      </w:r>
    </w:p>
    <w:p w:rsidR="00AB6F3B" w:rsidRDefault="00AB6F3B" w:rsidP="00AB6F3B">
      <w:pPr>
        <w:spacing w:after="0" w:line="312" w:lineRule="auto"/>
        <w:ind w:firstLine="567"/>
        <w:jc w:val="both"/>
        <w:rPr>
          <w:rFonts w:ascii="Times New Roman" w:hAnsi="Times New Roman" w:cs="Times New Roman"/>
          <w:sz w:val="28"/>
          <w:szCs w:val="28"/>
        </w:rPr>
      </w:pPr>
    </w:p>
    <w:p w:rsidR="003F7C51" w:rsidRPr="00A66131" w:rsidRDefault="003F7C51" w:rsidP="00A66131">
      <w:pPr>
        <w:pStyle w:val="a3"/>
        <w:numPr>
          <w:ilvl w:val="0"/>
          <w:numId w:val="26"/>
        </w:numPr>
        <w:spacing w:after="0" w:line="312" w:lineRule="auto"/>
        <w:ind w:left="0" w:firstLine="567"/>
        <w:jc w:val="both"/>
        <w:rPr>
          <w:rFonts w:ascii="Times New Roman" w:hAnsi="Times New Roman" w:cs="Times New Roman"/>
          <w:sz w:val="28"/>
          <w:szCs w:val="28"/>
        </w:rPr>
      </w:pPr>
      <w:r w:rsidRPr="00A66131">
        <w:rPr>
          <w:rFonts w:ascii="Times New Roman" w:hAnsi="Times New Roman" w:cs="Times New Roman"/>
          <w:sz w:val="28"/>
          <w:szCs w:val="28"/>
        </w:rPr>
        <w:t>Основополагающим моментом стало принятие постановления Правительства Российской Федерации от 10.04.2002 № 228 «О мерах по повышению эффективности использования федерального имущества, закрепленного в хозяйственном ведении федеральных государственных унитарных предприятий», направленного на реализацию права собственника имущества на получение части прибыли предприятия и обеспечения неналоговых поступлений в федеральный бюджет.</w:t>
      </w:r>
    </w:p>
    <w:p w:rsidR="003F7C51" w:rsidRPr="00E13C88" w:rsidRDefault="003F7C51" w:rsidP="00E13C88">
      <w:pPr>
        <w:spacing w:after="0" w:line="312" w:lineRule="auto"/>
        <w:ind w:firstLine="567"/>
        <w:jc w:val="both"/>
        <w:rPr>
          <w:rFonts w:ascii="Times New Roman" w:hAnsi="Times New Roman" w:cs="Times New Roman"/>
          <w:sz w:val="28"/>
          <w:szCs w:val="28"/>
        </w:rPr>
      </w:pPr>
      <w:r w:rsidRPr="00AB6F3B">
        <w:rPr>
          <w:rFonts w:ascii="Times New Roman" w:hAnsi="Times New Roman" w:cs="Times New Roman"/>
          <w:sz w:val="28"/>
          <w:szCs w:val="28"/>
        </w:rPr>
        <w:t>Данное постановление было разработано в соответствии со статьей 51 Бюджетного кодекса Российской Федерации, предусматривающей утверждение Правительством Российской Федерации порядка определения части прибыли федеральных государственных унитарных предприятий, подлежащей перечислению в федеральный бюджет</w:t>
      </w:r>
      <w:r w:rsidR="00E13C88">
        <w:rPr>
          <w:rFonts w:ascii="Times New Roman" w:hAnsi="Times New Roman" w:cs="Times New Roman"/>
          <w:sz w:val="28"/>
          <w:szCs w:val="28"/>
        </w:rPr>
        <w:t xml:space="preserve">, и </w:t>
      </w:r>
      <w:r w:rsidRPr="00E13C88">
        <w:rPr>
          <w:rFonts w:ascii="Times New Roman" w:hAnsi="Times New Roman" w:cs="Times New Roman"/>
          <w:sz w:val="28"/>
          <w:szCs w:val="28"/>
        </w:rPr>
        <w:t>определило порядок разработки и утверждения программ деятельности предприятий (определение целей деятельности предприятия на планируемый период), а также порядок определения части прибыли предприятия, подлежащей перечислению в федеральный бюджет. Указанное, вкупе с уже принятыми нормативными правовыми актами, создало целостную систему управления, предполагающую:</w:t>
      </w:r>
    </w:p>
    <w:p w:rsidR="003F7C51" w:rsidRPr="00E13C88" w:rsidRDefault="003F7C51" w:rsidP="00E13C88">
      <w:pPr>
        <w:spacing w:after="0" w:line="312" w:lineRule="auto"/>
        <w:ind w:firstLine="567"/>
        <w:jc w:val="both"/>
        <w:rPr>
          <w:rFonts w:ascii="Times New Roman" w:hAnsi="Times New Roman" w:cs="Times New Roman"/>
          <w:sz w:val="28"/>
          <w:szCs w:val="28"/>
        </w:rPr>
      </w:pPr>
      <w:r w:rsidRPr="00E13C88">
        <w:rPr>
          <w:rFonts w:ascii="Times New Roman" w:hAnsi="Times New Roman" w:cs="Times New Roman"/>
          <w:sz w:val="28"/>
          <w:szCs w:val="28"/>
        </w:rPr>
        <w:t>утверждение программы деятельности предприятия на очередной год;</w:t>
      </w:r>
    </w:p>
    <w:p w:rsidR="003F7C51" w:rsidRPr="00E13C88" w:rsidRDefault="003F7C51" w:rsidP="00E13C88">
      <w:pPr>
        <w:spacing w:after="0" w:line="312" w:lineRule="auto"/>
        <w:ind w:firstLine="567"/>
        <w:jc w:val="both"/>
        <w:rPr>
          <w:rFonts w:ascii="Times New Roman" w:hAnsi="Times New Roman" w:cs="Times New Roman"/>
          <w:sz w:val="28"/>
          <w:szCs w:val="28"/>
        </w:rPr>
      </w:pPr>
      <w:r w:rsidRPr="00E13C88">
        <w:rPr>
          <w:rFonts w:ascii="Times New Roman" w:hAnsi="Times New Roman" w:cs="Times New Roman"/>
          <w:sz w:val="28"/>
          <w:szCs w:val="28"/>
        </w:rPr>
        <w:t>планирование финансового обеспечения реализации программы деятельности (составление бюджета предприятия на планируемый период);</w:t>
      </w:r>
    </w:p>
    <w:p w:rsidR="003F7C51" w:rsidRPr="00E13C88" w:rsidRDefault="003F7C51" w:rsidP="00E13C88">
      <w:pPr>
        <w:spacing w:after="0" w:line="312" w:lineRule="auto"/>
        <w:ind w:firstLine="567"/>
        <w:jc w:val="both"/>
        <w:rPr>
          <w:rFonts w:ascii="Times New Roman" w:hAnsi="Times New Roman" w:cs="Times New Roman"/>
          <w:sz w:val="28"/>
          <w:szCs w:val="28"/>
        </w:rPr>
      </w:pPr>
      <w:r w:rsidRPr="00E13C88">
        <w:rPr>
          <w:rFonts w:ascii="Times New Roman" w:hAnsi="Times New Roman" w:cs="Times New Roman"/>
          <w:sz w:val="28"/>
          <w:szCs w:val="28"/>
        </w:rPr>
        <w:t>утверждение показателей для контроля за реализацией программы деятельности (с ежеквартальным контролем по данным единого реестра показателей);</w:t>
      </w:r>
    </w:p>
    <w:p w:rsidR="003F7C51" w:rsidRPr="00E13C88" w:rsidRDefault="003F7C51" w:rsidP="00E13C88">
      <w:pPr>
        <w:spacing w:after="0" w:line="312" w:lineRule="auto"/>
        <w:ind w:firstLine="567"/>
        <w:jc w:val="both"/>
        <w:rPr>
          <w:rFonts w:ascii="Times New Roman" w:hAnsi="Times New Roman" w:cs="Times New Roman"/>
          <w:sz w:val="28"/>
          <w:szCs w:val="28"/>
        </w:rPr>
      </w:pPr>
      <w:r w:rsidRPr="00E13C88">
        <w:rPr>
          <w:rFonts w:ascii="Times New Roman" w:hAnsi="Times New Roman" w:cs="Times New Roman"/>
          <w:sz w:val="28"/>
          <w:szCs w:val="28"/>
        </w:rPr>
        <w:t>текущий контроль за реализацией утвержденной программы деятельности в рамках единого реестра показателей;</w:t>
      </w:r>
    </w:p>
    <w:p w:rsidR="003F7C51" w:rsidRPr="00E13C88" w:rsidRDefault="003F7C51" w:rsidP="00E13C88">
      <w:pPr>
        <w:spacing w:after="0" w:line="312" w:lineRule="auto"/>
        <w:ind w:firstLine="567"/>
        <w:jc w:val="both"/>
        <w:rPr>
          <w:rFonts w:ascii="Times New Roman" w:hAnsi="Times New Roman" w:cs="Times New Roman"/>
          <w:sz w:val="28"/>
          <w:szCs w:val="28"/>
        </w:rPr>
      </w:pPr>
      <w:r w:rsidRPr="00E13C88">
        <w:rPr>
          <w:rFonts w:ascii="Times New Roman" w:hAnsi="Times New Roman" w:cs="Times New Roman"/>
          <w:sz w:val="28"/>
          <w:szCs w:val="28"/>
        </w:rPr>
        <w:t>меры ответственности руководителей за невыполнение утвержденных в установленном порядке показателей (вплоть до увольнения).</w:t>
      </w:r>
    </w:p>
    <w:p w:rsidR="003F7C51" w:rsidRPr="00E13C88" w:rsidRDefault="003F7C51" w:rsidP="00E13C88">
      <w:pPr>
        <w:spacing w:after="0" w:line="312" w:lineRule="auto"/>
        <w:ind w:firstLine="567"/>
        <w:jc w:val="both"/>
        <w:rPr>
          <w:rFonts w:ascii="Times New Roman" w:hAnsi="Times New Roman" w:cs="Times New Roman"/>
          <w:sz w:val="28"/>
          <w:szCs w:val="28"/>
        </w:rPr>
      </w:pPr>
    </w:p>
    <w:p w:rsidR="003F7C51" w:rsidRPr="00E13C88" w:rsidRDefault="003F7C51" w:rsidP="00E13C88">
      <w:pPr>
        <w:spacing w:after="0" w:line="312" w:lineRule="auto"/>
        <w:ind w:firstLine="567"/>
        <w:jc w:val="both"/>
        <w:rPr>
          <w:rFonts w:ascii="Times New Roman" w:hAnsi="Times New Roman" w:cs="Times New Roman"/>
          <w:sz w:val="28"/>
          <w:szCs w:val="28"/>
        </w:rPr>
      </w:pPr>
      <w:r w:rsidRPr="00E13C88">
        <w:rPr>
          <w:rFonts w:ascii="Times New Roman" w:hAnsi="Times New Roman" w:cs="Times New Roman"/>
          <w:sz w:val="28"/>
          <w:szCs w:val="28"/>
        </w:rPr>
        <w:t>В соответствии с данным постановлением проекты программ деятельности предприятий разрабатываются по установленной форме, что позволяет максимально формализовать и унифицировать процедуру разработки программы предприятия, посредством которой при планировании своей деятельности на очередной год предприятие обосновывает направления расходования части прибыли, остающейся в распоряжении предприятия, и планирует ожидаемый эффект от реализуемых за счет прибыли мероприятий. Это позволяет подойти обоснованно также и к вопросу определения части прибыли предприятия, подлежащей перечислению в федеральный бюджет, поскольку она определяется как разница между всей чистой прибылью предприятия (уже им заработанной) и утвержденной собственником в рамках программы суммой расходов на реализацию мероприятий по развитию предприятия.</w:t>
      </w:r>
    </w:p>
    <w:p w:rsidR="00A66131" w:rsidRDefault="00A66131" w:rsidP="00E13C88">
      <w:pPr>
        <w:spacing w:after="0" w:line="312" w:lineRule="auto"/>
        <w:ind w:firstLine="567"/>
        <w:jc w:val="both"/>
        <w:rPr>
          <w:rFonts w:ascii="Times New Roman" w:hAnsi="Times New Roman" w:cs="Times New Roman"/>
          <w:sz w:val="28"/>
          <w:szCs w:val="28"/>
        </w:rPr>
      </w:pPr>
    </w:p>
    <w:p w:rsidR="003F7C51" w:rsidRPr="00A66131" w:rsidRDefault="003F7C51" w:rsidP="00A66131">
      <w:pPr>
        <w:pStyle w:val="a3"/>
        <w:numPr>
          <w:ilvl w:val="0"/>
          <w:numId w:val="26"/>
        </w:numPr>
        <w:spacing w:after="0" w:line="312" w:lineRule="auto"/>
        <w:ind w:left="0" w:firstLine="567"/>
        <w:jc w:val="both"/>
        <w:rPr>
          <w:rFonts w:ascii="Times New Roman" w:hAnsi="Times New Roman" w:cs="Times New Roman"/>
          <w:sz w:val="28"/>
          <w:szCs w:val="28"/>
        </w:rPr>
      </w:pPr>
      <w:r w:rsidRPr="00A66131">
        <w:rPr>
          <w:rFonts w:ascii="Times New Roman" w:hAnsi="Times New Roman" w:cs="Times New Roman"/>
          <w:sz w:val="28"/>
          <w:szCs w:val="28"/>
        </w:rPr>
        <w:t xml:space="preserve">Основным разделом программы деятельности предприятия является раздел II, включающий в себя мероприятия по развитию предприятия. Указанное построение программы обусловлено необходимостью прежде всего определения собственником имущества целесообразности проведения тех или иных мероприятий по развитию предприятия в планируемом периоде. После чего соответственно собственник рассматривает финансовое обеспечение согласованных им мероприятий в рамках подготавливаемого предприятием бюджета предприятия на планируемый период (раздел III). </w:t>
      </w:r>
    </w:p>
    <w:p w:rsidR="003F7C51" w:rsidRPr="00E13C88" w:rsidRDefault="003F7C51" w:rsidP="00E13C88">
      <w:pPr>
        <w:spacing w:after="0" w:line="312" w:lineRule="auto"/>
        <w:ind w:firstLine="567"/>
        <w:jc w:val="both"/>
        <w:rPr>
          <w:rFonts w:ascii="Times New Roman" w:hAnsi="Times New Roman" w:cs="Times New Roman"/>
          <w:sz w:val="28"/>
          <w:szCs w:val="28"/>
        </w:rPr>
      </w:pPr>
      <w:r w:rsidRPr="00E13C88">
        <w:rPr>
          <w:rFonts w:ascii="Times New Roman" w:hAnsi="Times New Roman" w:cs="Times New Roman"/>
          <w:sz w:val="28"/>
          <w:szCs w:val="28"/>
        </w:rPr>
        <w:t>Раздел IV включается в состав программы для текущего контроля за ее реализацией, осуществляемого ежеквартально по данным единого реестра показателей экономической эффективности деятельности предприятий. Кроме того</w:t>
      </w:r>
      <w:r w:rsidR="00E13C88">
        <w:rPr>
          <w:rFonts w:ascii="Times New Roman" w:hAnsi="Times New Roman" w:cs="Times New Roman"/>
          <w:sz w:val="28"/>
          <w:szCs w:val="28"/>
        </w:rPr>
        <w:t>,</w:t>
      </w:r>
      <w:r w:rsidRPr="00E13C88">
        <w:rPr>
          <w:rFonts w:ascii="Times New Roman" w:hAnsi="Times New Roman" w:cs="Times New Roman"/>
          <w:sz w:val="28"/>
          <w:szCs w:val="28"/>
        </w:rPr>
        <w:t xml:space="preserve"> в состав программы по аналогии с бюджетным законодательством включаются прогнозные показатели на два года, следующих за планируемым, что позволяет не только получить предварительные сведения по доле прибыли предприятий, подлежащей перечислению в федеральный бюджет в последующие два года (и соответственно своевременно включить обоснованную цифру в проект бюджета при их подготовке), но и спрогнозировать среднесрочный (на три года) эффект от реализации мероприятий программы.</w:t>
      </w:r>
    </w:p>
    <w:p w:rsidR="003F7C51" w:rsidRPr="00E13C88" w:rsidRDefault="003F7C51" w:rsidP="00E13C88">
      <w:pPr>
        <w:spacing w:after="0" w:line="312" w:lineRule="auto"/>
        <w:ind w:firstLine="567"/>
        <w:jc w:val="both"/>
        <w:rPr>
          <w:rFonts w:ascii="Times New Roman" w:hAnsi="Times New Roman" w:cs="Times New Roman"/>
          <w:sz w:val="28"/>
          <w:szCs w:val="28"/>
        </w:rPr>
      </w:pPr>
      <w:r w:rsidRPr="00E13C88">
        <w:rPr>
          <w:rFonts w:ascii="Times New Roman" w:hAnsi="Times New Roman" w:cs="Times New Roman"/>
          <w:sz w:val="28"/>
          <w:szCs w:val="28"/>
        </w:rPr>
        <w:lastRenderedPageBreak/>
        <w:t>В число указанных показателей для предприятий вошли наиболее важные для их деятельности показатели:</w:t>
      </w:r>
    </w:p>
    <w:p w:rsidR="003F7C51" w:rsidRPr="00E13C88" w:rsidRDefault="003F7C51" w:rsidP="00E13C88">
      <w:pPr>
        <w:spacing w:after="0" w:line="312" w:lineRule="auto"/>
        <w:ind w:firstLine="567"/>
        <w:jc w:val="both"/>
        <w:rPr>
          <w:rFonts w:ascii="Times New Roman" w:hAnsi="Times New Roman" w:cs="Times New Roman"/>
          <w:sz w:val="28"/>
          <w:szCs w:val="28"/>
        </w:rPr>
      </w:pPr>
      <w:r w:rsidRPr="00E13C88">
        <w:rPr>
          <w:rFonts w:ascii="Times New Roman" w:hAnsi="Times New Roman" w:cs="Times New Roman"/>
          <w:sz w:val="28"/>
          <w:szCs w:val="28"/>
        </w:rPr>
        <w:t>выручка (контроль за объемом производства);</w:t>
      </w:r>
    </w:p>
    <w:p w:rsidR="003F7C51" w:rsidRPr="00E13C88" w:rsidRDefault="003F7C51" w:rsidP="00E13C88">
      <w:pPr>
        <w:spacing w:after="0" w:line="312" w:lineRule="auto"/>
        <w:ind w:firstLine="567"/>
        <w:jc w:val="both"/>
        <w:rPr>
          <w:rFonts w:ascii="Times New Roman" w:hAnsi="Times New Roman" w:cs="Times New Roman"/>
          <w:sz w:val="28"/>
          <w:szCs w:val="28"/>
        </w:rPr>
      </w:pPr>
      <w:r w:rsidRPr="00E13C88">
        <w:rPr>
          <w:rFonts w:ascii="Times New Roman" w:hAnsi="Times New Roman" w:cs="Times New Roman"/>
          <w:sz w:val="28"/>
          <w:szCs w:val="28"/>
        </w:rPr>
        <w:t>чистая прибыль (контроль за рентабельностью);</w:t>
      </w:r>
    </w:p>
    <w:p w:rsidR="003F7C51" w:rsidRPr="00E13C88" w:rsidRDefault="003F7C51" w:rsidP="00E13C88">
      <w:pPr>
        <w:spacing w:after="0" w:line="312" w:lineRule="auto"/>
        <w:ind w:firstLine="567"/>
        <w:jc w:val="both"/>
        <w:rPr>
          <w:rFonts w:ascii="Times New Roman" w:hAnsi="Times New Roman" w:cs="Times New Roman"/>
          <w:sz w:val="28"/>
          <w:szCs w:val="28"/>
        </w:rPr>
      </w:pPr>
      <w:r w:rsidRPr="00E13C88">
        <w:rPr>
          <w:rFonts w:ascii="Times New Roman" w:hAnsi="Times New Roman" w:cs="Times New Roman"/>
          <w:sz w:val="28"/>
          <w:szCs w:val="28"/>
        </w:rPr>
        <w:t>чистые активы (контроль за величиной чистых активов);</w:t>
      </w:r>
    </w:p>
    <w:p w:rsidR="003F7C51" w:rsidRPr="00E13C88" w:rsidRDefault="003F7C51" w:rsidP="00E13C88">
      <w:pPr>
        <w:spacing w:after="0" w:line="312" w:lineRule="auto"/>
        <w:ind w:firstLine="567"/>
        <w:jc w:val="both"/>
        <w:rPr>
          <w:rFonts w:ascii="Times New Roman" w:hAnsi="Times New Roman" w:cs="Times New Roman"/>
          <w:sz w:val="28"/>
          <w:szCs w:val="28"/>
        </w:rPr>
      </w:pPr>
      <w:r w:rsidRPr="00E13C88">
        <w:rPr>
          <w:rFonts w:ascii="Times New Roman" w:hAnsi="Times New Roman" w:cs="Times New Roman"/>
          <w:sz w:val="28"/>
          <w:szCs w:val="28"/>
        </w:rPr>
        <w:t xml:space="preserve">часть прибыли, подлежащая перечислению в федеральный бюджет (контроль обеспечением поступлений в федеральный бюджет). </w:t>
      </w:r>
    </w:p>
    <w:p w:rsidR="003F7C51" w:rsidRDefault="003F7C51" w:rsidP="00E13C88">
      <w:pPr>
        <w:spacing w:after="0" w:line="312" w:lineRule="auto"/>
        <w:ind w:firstLine="567"/>
        <w:jc w:val="both"/>
        <w:rPr>
          <w:rFonts w:ascii="Times New Roman" w:hAnsi="Times New Roman" w:cs="Times New Roman"/>
          <w:sz w:val="28"/>
          <w:szCs w:val="28"/>
        </w:rPr>
      </w:pPr>
    </w:p>
    <w:p w:rsidR="0054341D" w:rsidRPr="00456707" w:rsidRDefault="0054341D" w:rsidP="0054341D">
      <w:pPr>
        <w:shd w:val="clear" w:color="auto" w:fill="FFFFFF"/>
        <w:spacing w:after="0" w:line="312" w:lineRule="auto"/>
        <w:ind w:firstLine="567"/>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 xml:space="preserve">Программа деятельности федерального государственного унитарного </w:t>
      </w:r>
      <w:r w:rsidRPr="00456707">
        <w:rPr>
          <w:rFonts w:ascii="Times New Roman" w:hAnsi="Times New Roman" w:cs="Times New Roman"/>
          <w:color w:val="000000"/>
          <w:spacing w:val="8"/>
          <w:sz w:val="28"/>
          <w:szCs w:val="28"/>
        </w:rPr>
        <w:t>предприятия (далее - программа) разрабатывается в соответствии с</w:t>
      </w:r>
      <w:r>
        <w:rPr>
          <w:rFonts w:ascii="Times New Roman" w:hAnsi="Times New Roman" w:cs="Times New Roman"/>
          <w:color w:val="000000"/>
          <w:spacing w:val="8"/>
          <w:sz w:val="28"/>
          <w:szCs w:val="28"/>
          <w:lang w:val="en-US"/>
        </w:rPr>
        <w:t xml:space="preserve"> </w:t>
      </w:r>
      <w:r>
        <w:rPr>
          <w:rFonts w:ascii="Times New Roman" w:hAnsi="Times New Roman" w:cs="Times New Roman"/>
          <w:color w:val="000000"/>
          <w:spacing w:val="8"/>
          <w:sz w:val="28"/>
          <w:szCs w:val="28"/>
        </w:rPr>
        <w:t>определенной постановлением</w:t>
      </w:r>
      <w:r w:rsidRPr="00456707">
        <w:rPr>
          <w:rFonts w:ascii="Times New Roman" w:hAnsi="Times New Roman" w:cs="Times New Roman"/>
          <w:color w:val="000000"/>
          <w:spacing w:val="10"/>
          <w:sz w:val="28"/>
          <w:szCs w:val="28"/>
        </w:rPr>
        <w:t xml:space="preserve"> формой и представляет собой комплекс мероприятий, </w:t>
      </w:r>
      <w:r w:rsidRPr="00456707">
        <w:rPr>
          <w:rFonts w:ascii="Times New Roman" w:hAnsi="Times New Roman" w:cs="Times New Roman"/>
          <w:color w:val="000000"/>
          <w:spacing w:val="-1"/>
          <w:sz w:val="28"/>
          <w:szCs w:val="28"/>
        </w:rPr>
        <w:t xml:space="preserve">увязанных по срокам и ресурсам. Мероприятия программы должны отражать </w:t>
      </w:r>
      <w:r w:rsidRPr="00456707">
        <w:rPr>
          <w:rFonts w:ascii="Times New Roman" w:hAnsi="Times New Roman" w:cs="Times New Roman"/>
          <w:color w:val="000000"/>
          <w:sz w:val="28"/>
          <w:szCs w:val="28"/>
        </w:rPr>
        <w:t xml:space="preserve">основные направления деятельности в плановом периоде по обеспечению </w:t>
      </w:r>
      <w:r w:rsidRPr="00456707">
        <w:rPr>
          <w:rFonts w:ascii="Times New Roman" w:hAnsi="Times New Roman" w:cs="Times New Roman"/>
          <w:color w:val="000000"/>
          <w:spacing w:val="1"/>
          <w:sz w:val="28"/>
          <w:szCs w:val="28"/>
        </w:rPr>
        <w:t xml:space="preserve">предмета деятельности предприятия и достижению целей, определенных </w:t>
      </w:r>
      <w:r w:rsidRPr="00456707">
        <w:rPr>
          <w:rFonts w:ascii="Times New Roman" w:hAnsi="Times New Roman" w:cs="Times New Roman"/>
          <w:color w:val="000000"/>
          <w:sz w:val="28"/>
          <w:szCs w:val="28"/>
        </w:rPr>
        <w:t xml:space="preserve">уставом, решениями Правительства Российской Федерации, федеральных </w:t>
      </w:r>
      <w:r w:rsidRPr="00456707">
        <w:rPr>
          <w:rFonts w:ascii="Times New Roman" w:hAnsi="Times New Roman" w:cs="Times New Roman"/>
          <w:color w:val="000000"/>
          <w:spacing w:val="-1"/>
          <w:sz w:val="28"/>
          <w:szCs w:val="28"/>
        </w:rPr>
        <w:t>органов исполнительной власти.</w:t>
      </w:r>
    </w:p>
    <w:p w:rsidR="00041770" w:rsidRDefault="00041770" w:rsidP="0054341D">
      <w:pPr>
        <w:shd w:val="clear" w:color="auto" w:fill="FFFFFF"/>
        <w:spacing w:after="0" w:line="312" w:lineRule="auto"/>
        <w:ind w:firstLine="567"/>
        <w:jc w:val="both"/>
        <w:rPr>
          <w:rFonts w:ascii="Times New Roman" w:hAnsi="Times New Roman" w:cs="Times New Roman"/>
          <w:color w:val="000000"/>
          <w:spacing w:val="1"/>
          <w:sz w:val="28"/>
          <w:szCs w:val="28"/>
        </w:rPr>
      </w:pPr>
    </w:p>
    <w:p w:rsidR="00041770" w:rsidRDefault="0054341D" w:rsidP="0054341D">
      <w:pPr>
        <w:shd w:val="clear" w:color="auto" w:fill="FFFFFF"/>
        <w:spacing w:after="0" w:line="312" w:lineRule="auto"/>
        <w:ind w:firstLine="567"/>
        <w:jc w:val="both"/>
        <w:rPr>
          <w:rFonts w:ascii="Times New Roman" w:hAnsi="Times New Roman" w:cs="Times New Roman"/>
          <w:color w:val="000000"/>
          <w:spacing w:val="1"/>
          <w:sz w:val="28"/>
          <w:szCs w:val="28"/>
        </w:rPr>
      </w:pPr>
      <w:r w:rsidRPr="0054341D">
        <w:rPr>
          <w:rFonts w:ascii="Times New Roman" w:hAnsi="Times New Roman" w:cs="Times New Roman"/>
          <w:color w:val="000000"/>
          <w:spacing w:val="1"/>
          <w:sz w:val="28"/>
          <w:szCs w:val="28"/>
        </w:rPr>
        <w:t>Программа состоит из вступительной части и четырех разделов:</w:t>
      </w:r>
    </w:p>
    <w:p w:rsidR="0054341D" w:rsidRDefault="0054341D" w:rsidP="0054341D">
      <w:pPr>
        <w:shd w:val="clear" w:color="auto" w:fill="FFFFFF"/>
        <w:spacing w:after="0" w:line="312" w:lineRule="auto"/>
        <w:ind w:firstLine="552"/>
        <w:jc w:val="both"/>
        <w:rPr>
          <w:rFonts w:ascii="Times New Roman" w:hAnsi="Times New Roman" w:cs="Times New Roman"/>
          <w:color w:val="000000"/>
          <w:spacing w:val="1"/>
          <w:sz w:val="28"/>
          <w:szCs w:val="28"/>
        </w:rPr>
      </w:pPr>
    </w:p>
    <w:p w:rsidR="0054341D" w:rsidRDefault="0054341D" w:rsidP="0054341D">
      <w:pPr>
        <w:shd w:val="clear" w:color="auto" w:fill="FFFFFF"/>
        <w:spacing w:after="0" w:line="312" w:lineRule="auto"/>
        <w:ind w:firstLine="552"/>
        <w:jc w:val="both"/>
        <w:rPr>
          <w:rFonts w:ascii="Times New Roman" w:hAnsi="Times New Roman" w:cs="Times New Roman"/>
          <w:color w:val="000000"/>
          <w:sz w:val="28"/>
          <w:szCs w:val="28"/>
        </w:rPr>
      </w:pPr>
      <w:r w:rsidRPr="00456707">
        <w:rPr>
          <w:rFonts w:ascii="Times New Roman" w:hAnsi="Times New Roman" w:cs="Times New Roman"/>
          <w:color w:val="000000"/>
          <w:spacing w:val="1"/>
          <w:sz w:val="28"/>
          <w:szCs w:val="28"/>
        </w:rPr>
        <w:t xml:space="preserve">Во вступительной части к программе приводятся основные сведения о </w:t>
      </w:r>
      <w:r w:rsidRPr="00456707">
        <w:rPr>
          <w:rFonts w:ascii="Times New Roman" w:hAnsi="Times New Roman" w:cs="Times New Roman"/>
          <w:color w:val="000000"/>
          <w:sz w:val="28"/>
          <w:szCs w:val="28"/>
        </w:rPr>
        <w:t>предприятии и его руководителе.</w:t>
      </w:r>
    </w:p>
    <w:p w:rsidR="0054341D" w:rsidRPr="00456707" w:rsidRDefault="0054341D" w:rsidP="0054341D">
      <w:pPr>
        <w:shd w:val="clear" w:color="auto" w:fill="FFFFFF"/>
        <w:spacing w:after="0" w:line="312" w:lineRule="auto"/>
        <w:ind w:firstLine="566"/>
        <w:rPr>
          <w:rFonts w:ascii="Times New Roman" w:hAnsi="Times New Roman" w:cs="Times New Roman"/>
          <w:sz w:val="28"/>
          <w:szCs w:val="28"/>
        </w:rPr>
      </w:pPr>
    </w:p>
    <w:p w:rsidR="0054341D" w:rsidRPr="00456707" w:rsidRDefault="0054341D" w:rsidP="0054341D">
      <w:pPr>
        <w:shd w:val="clear" w:color="auto" w:fill="FFFFFF"/>
        <w:spacing w:after="0" w:line="312" w:lineRule="auto"/>
        <w:ind w:firstLine="567"/>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1</w:t>
      </w:r>
      <w:r>
        <w:rPr>
          <w:rFonts w:ascii="Times New Roman" w:hAnsi="Times New Roman" w:cs="Times New Roman"/>
          <w:color w:val="000000"/>
          <w:spacing w:val="-1"/>
          <w:sz w:val="28"/>
          <w:szCs w:val="28"/>
        </w:rPr>
        <w:t>)</w:t>
      </w:r>
      <w:r w:rsidRPr="00456707">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ab/>
        <w:t>Р</w:t>
      </w:r>
      <w:r w:rsidRPr="00456707">
        <w:rPr>
          <w:rFonts w:ascii="Times New Roman" w:hAnsi="Times New Roman" w:cs="Times New Roman"/>
          <w:color w:val="000000"/>
          <w:spacing w:val="-1"/>
          <w:sz w:val="28"/>
          <w:szCs w:val="28"/>
        </w:rPr>
        <w:t xml:space="preserve">аздел </w:t>
      </w:r>
      <w:r w:rsidRPr="00456707">
        <w:rPr>
          <w:rFonts w:ascii="Times New Roman" w:hAnsi="Times New Roman" w:cs="Times New Roman"/>
          <w:color w:val="000000"/>
          <w:spacing w:val="-1"/>
          <w:sz w:val="28"/>
          <w:szCs w:val="28"/>
          <w:lang w:val="en-US"/>
        </w:rPr>
        <w:t>I</w:t>
      </w:r>
      <w:r w:rsidRPr="00456707">
        <w:rPr>
          <w:rFonts w:ascii="Times New Roman" w:hAnsi="Times New Roman" w:cs="Times New Roman"/>
          <w:color w:val="000000"/>
          <w:spacing w:val="-1"/>
          <w:sz w:val="28"/>
          <w:szCs w:val="28"/>
        </w:rPr>
        <w:t xml:space="preserve"> «Краткая характеристика хода реализации программы </w:t>
      </w:r>
      <w:r w:rsidRPr="00456707">
        <w:rPr>
          <w:rFonts w:ascii="Times New Roman" w:hAnsi="Times New Roman" w:cs="Times New Roman"/>
          <w:color w:val="000000"/>
          <w:sz w:val="28"/>
          <w:szCs w:val="28"/>
        </w:rPr>
        <w:t>деятельности предприятия предыдущего года и первого полугодия</w:t>
      </w:r>
      <w:r>
        <w:rPr>
          <w:rFonts w:ascii="Times New Roman" w:hAnsi="Times New Roman" w:cs="Times New Roman"/>
          <w:color w:val="000000"/>
          <w:sz w:val="28"/>
          <w:szCs w:val="28"/>
        </w:rPr>
        <w:t xml:space="preserve"> </w:t>
      </w:r>
      <w:r w:rsidRPr="00456707">
        <w:rPr>
          <w:rFonts w:ascii="Times New Roman" w:hAnsi="Times New Roman" w:cs="Times New Roman"/>
          <w:color w:val="000000"/>
          <w:spacing w:val="-1"/>
          <w:sz w:val="28"/>
          <w:szCs w:val="28"/>
        </w:rPr>
        <w:t>текущего года»</w:t>
      </w:r>
      <w:r>
        <w:rPr>
          <w:rFonts w:ascii="Times New Roman" w:hAnsi="Times New Roman" w:cs="Times New Roman"/>
          <w:color w:val="000000"/>
          <w:spacing w:val="-1"/>
          <w:sz w:val="28"/>
          <w:szCs w:val="28"/>
        </w:rPr>
        <w:t>, в котором</w:t>
      </w:r>
      <w:r w:rsidRPr="00456707">
        <w:rPr>
          <w:rFonts w:ascii="Times New Roman" w:hAnsi="Times New Roman" w:cs="Times New Roman"/>
          <w:color w:val="000000"/>
          <w:spacing w:val="-1"/>
          <w:sz w:val="28"/>
          <w:szCs w:val="28"/>
        </w:rPr>
        <w:t xml:space="preserve"> приводится:</w:t>
      </w:r>
    </w:p>
    <w:p w:rsidR="0054341D" w:rsidRPr="00456707" w:rsidRDefault="0054341D" w:rsidP="0054341D">
      <w:pPr>
        <w:shd w:val="clear" w:color="auto" w:fill="FFFFFF"/>
        <w:spacing w:after="0" w:line="312" w:lineRule="auto"/>
        <w:ind w:firstLine="567"/>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1.1.</w:t>
      </w:r>
      <w:r>
        <w:rPr>
          <w:rFonts w:ascii="Times New Roman" w:hAnsi="Times New Roman" w:cs="Times New Roman"/>
          <w:color w:val="000000"/>
          <w:spacing w:val="1"/>
          <w:sz w:val="28"/>
          <w:szCs w:val="28"/>
        </w:rPr>
        <w:tab/>
      </w:r>
      <w:r w:rsidRPr="00456707">
        <w:rPr>
          <w:rFonts w:ascii="Times New Roman" w:hAnsi="Times New Roman" w:cs="Times New Roman"/>
          <w:color w:val="000000"/>
          <w:spacing w:val="1"/>
          <w:sz w:val="28"/>
          <w:szCs w:val="28"/>
        </w:rPr>
        <w:t xml:space="preserve">Информация о выполнении программы предыдущего года и </w:t>
      </w:r>
      <w:proofErr w:type="gramStart"/>
      <w:r w:rsidRPr="00456707">
        <w:rPr>
          <w:rFonts w:ascii="Times New Roman" w:hAnsi="Times New Roman" w:cs="Times New Roman"/>
          <w:color w:val="000000"/>
          <w:spacing w:val="1"/>
          <w:sz w:val="28"/>
          <w:szCs w:val="28"/>
        </w:rPr>
        <w:t xml:space="preserve">ходе </w:t>
      </w:r>
      <w:r w:rsidRPr="00456707">
        <w:rPr>
          <w:rFonts w:ascii="Times New Roman" w:hAnsi="Times New Roman" w:cs="Times New Roman"/>
          <w:color w:val="000000"/>
          <w:spacing w:val="10"/>
          <w:sz w:val="28"/>
          <w:szCs w:val="28"/>
        </w:rPr>
        <w:t>реализации программы деятельности предприятия текущего года</w:t>
      </w:r>
      <w:proofErr w:type="gramEnd"/>
      <w:r w:rsidRPr="00456707">
        <w:rPr>
          <w:rFonts w:ascii="Times New Roman" w:hAnsi="Times New Roman" w:cs="Times New Roman"/>
          <w:color w:val="000000"/>
          <w:spacing w:val="10"/>
          <w:sz w:val="28"/>
          <w:szCs w:val="28"/>
        </w:rPr>
        <w:t xml:space="preserve"> и </w:t>
      </w:r>
      <w:r w:rsidRPr="00456707">
        <w:rPr>
          <w:rFonts w:ascii="Times New Roman" w:hAnsi="Times New Roman" w:cs="Times New Roman"/>
          <w:color w:val="000000"/>
          <w:spacing w:val="1"/>
          <w:sz w:val="28"/>
          <w:szCs w:val="28"/>
        </w:rPr>
        <w:t xml:space="preserve">ожидаемых результатах ее выполнения в текущем году (при отсутствии </w:t>
      </w:r>
      <w:r w:rsidRPr="00456707">
        <w:rPr>
          <w:rFonts w:ascii="Times New Roman" w:hAnsi="Times New Roman" w:cs="Times New Roman"/>
          <w:color w:val="000000"/>
          <w:spacing w:val="8"/>
          <w:sz w:val="28"/>
          <w:szCs w:val="28"/>
        </w:rPr>
        <w:t xml:space="preserve">утвержденной программы деятельности предприятия текущего года </w:t>
      </w:r>
      <w:r w:rsidRPr="00456707">
        <w:rPr>
          <w:rFonts w:ascii="Times New Roman" w:hAnsi="Times New Roman" w:cs="Times New Roman"/>
          <w:color w:val="000000"/>
          <w:spacing w:val="5"/>
          <w:sz w:val="28"/>
          <w:szCs w:val="28"/>
        </w:rPr>
        <w:t xml:space="preserve">приводится краткая информация о деятельности предприятия в текущем </w:t>
      </w:r>
      <w:r w:rsidRPr="00456707">
        <w:rPr>
          <w:rFonts w:ascii="Times New Roman" w:hAnsi="Times New Roman" w:cs="Times New Roman"/>
          <w:color w:val="000000"/>
          <w:spacing w:val="11"/>
          <w:sz w:val="28"/>
          <w:szCs w:val="28"/>
        </w:rPr>
        <w:t xml:space="preserve">году и утвержденных показателях экономической эффективности </w:t>
      </w:r>
      <w:r w:rsidRPr="00456707">
        <w:rPr>
          <w:rFonts w:ascii="Times New Roman" w:hAnsi="Times New Roman" w:cs="Times New Roman"/>
          <w:color w:val="000000"/>
          <w:sz w:val="28"/>
          <w:szCs w:val="28"/>
        </w:rPr>
        <w:t>деятельности предприятия на текущий год).</w:t>
      </w:r>
    </w:p>
    <w:p w:rsidR="0054341D" w:rsidRPr="00456707" w:rsidRDefault="0054341D" w:rsidP="0054341D">
      <w:pPr>
        <w:widowControl w:val="0"/>
        <w:numPr>
          <w:ilvl w:val="0"/>
          <w:numId w:val="27"/>
        </w:numPr>
        <w:shd w:val="clear" w:color="auto" w:fill="FFFFFF"/>
        <w:tabs>
          <w:tab w:val="left" w:pos="1416"/>
        </w:tabs>
        <w:autoSpaceDE w:val="0"/>
        <w:autoSpaceDN w:val="0"/>
        <w:adjustRightInd w:val="0"/>
        <w:spacing w:after="0" w:line="312" w:lineRule="auto"/>
        <w:ind w:firstLine="567"/>
        <w:jc w:val="both"/>
        <w:rPr>
          <w:rFonts w:ascii="Times New Roman" w:hAnsi="Times New Roman" w:cs="Times New Roman"/>
          <w:color w:val="000000"/>
          <w:spacing w:val="-14"/>
          <w:sz w:val="28"/>
          <w:szCs w:val="28"/>
        </w:rPr>
      </w:pPr>
      <w:r w:rsidRPr="00456707">
        <w:rPr>
          <w:rFonts w:ascii="Times New Roman" w:hAnsi="Times New Roman" w:cs="Times New Roman"/>
          <w:color w:val="000000"/>
          <w:spacing w:val="2"/>
          <w:sz w:val="28"/>
          <w:szCs w:val="28"/>
        </w:rPr>
        <w:t>Бюджет предприятия в предыдущем году и в первом полугодии</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1"/>
          <w:sz w:val="28"/>
          <w:szCs w:val="28"/>
        </w:rPr>
        <w:lastRenderedPageBreak/>
        <w:t>текущего года;</w:t>
      </w:r>
    </w:p>
    <w:p w:rsidR="0054341D" w:rsidRPr="00456707" w:rsidRDefault="0054341D" w:rsidP="0054341D">
      <w:pPr>
        <w:widowControl w:val="0"/>
        <w:numPr>
          <w:ilvl w:val="0"/>
          <w:numId w:val="27"/>
        </w:numPr>
        <w:shd w:val="clear" w:color="auto" w:fill="FFFFFF"/>
        <w:tabs>
          <w:tab w:val="left" w:pos="1416"/>
        </w:tabs>
        <w:autoSpaceDE w:val="0"/>
        <w:autoSpaceDN w:val="0"/>
        <w:adjustRightInd w:val="0"/>
        <w:spacing w:after="0" w:line="312" w:lineRule="auto"/>
        <w:ind w:firstLine="567"/>
        <w:jc w:val="both"/>
        <w:rPr>
          <w:rFonts w:ascii="Times New Roman" w:hAnsi="Times New Roman" w:cs="Times New Roman"/>
          <w:color w:val="000000"/>
          <w:spacing w:val="-14"/>
          <w:sz w:val="28"/>
          <w:szCs w:val="28"/>
        </w:rPr>
      </w:pPr>
      <w:r w:rsidRPr="00456707">
        <w:rPr>
          <w:rFonts w:ascii="Times New Roman" w:hAnsi="Times New Roman" w:cs="Times New Roman"/>
          <w:color w:val="000000"/>
          <w:spacing w:val="6"/>
          <w:sz w:val="28"/>
          <w:szCs w:val="28"/>
        </w:rPr>
        <w:t>Анализ причин отклонения величин фактических показателей</w:t>
      </w:r>
      <w:r w:rsidR="00041770">
        <w:rPr>
          <w:rFonts w:ascii="Times New Roman" w:hAnsi="Times New Roman" w:cs="Times New Roman"/>
          <w:color w:val="000000"/>
          <w:spacing w:val="6"/>
          <w:sz w:val="28"/>
          <w:szCs w:val="28"/>
        </w:rPr>
        <w:t xml:space="preserve"> </w:t>
      </w:r>
      <w:r w:rsidRPr="00456707">
        <w:rPr>
          <w:rFonts w:ascii="Times New Roman" w:hAnsi="Times New Roman" w:cs="Times New Roman"/>
          <w:color w:val="000000"/>
          <w:sz w:val="28"/>
          <w:szCs w:val="28"/>
        </w:rPr>
        <w:t>деятельности предприятия от утвержденных.</w:t>
      </w:r>
    </w:p>
    <w:p w:rsidR="0054341D" w:rsidRPr="00456707" w:rsidRDefault="0054341D" w:rsidP="0054341D">
      <w:pPr>
        <w:widowControl w:val="0"/>
        <w:numPr>
          <w:ilvl w:val="0"/>
          <w:numId w:val="27"/>
        </w:numPr>
        <w:shd w:val="clear" w:color="auto" w:fill="FFFFFF"/>
        <w:tabs>
          <w:tab w:val="left" w:pos="1416"/>
        </w:tabs>
        <w:autoSpaceDE w:val="0"/>
        <w:autoSpaceDN w:val="0"/>
        <w:adjustRightInd w:val="0"/>
        <w:spacing w:after="0" w:line="312" w:lineRule="auto"/>
        <w:ind w:firstLine="567"/>
        <w:jc w:val="both"/>
        <w:rPr>
          <w:rFonts w:ascii="Times New Roman" w:hAnsi="Times New Roman" w:cs="Times New Roman"/>
          <w:color w:val="000000"/>
          <w:spacing w:val="-14"/>
          <w:sz w:val="28"/>
          <w:szCs w:val="28"/>
        </w:rPr>
      </w:pPr>
      <w:r w:rsidRPr="00456707">
        <w:rPr>
          <w:rFonts w:ascii="Times New Roman" w:hAnsi="Times New Roman" w:cs="Times New Roman"/>
          <w:color w:val="000000"/>
          <w:spacing w:val="3"/>
          <w:sz w:val="28"/>
          <w:szCs w:val="28"/>
        </w:rPr>
        <w:t>В обязательном</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порядке</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в</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указанном</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разделе</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должна</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быть</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z w:val="28"/>
          <w:szCs w:val="28"/>
        </w:rPr>
        <w:t>отражена планируемая величина прибыли предприятия за текущий год.</w:t>
      </w:r>
    </w:p>
    <w:p w:rsidR="0054341D" w:rsidRDefault="0054341D" w:rsidP="0054341D">
      <w:pPr>
        <w:shd w:val="clear" w:color="auto" w:fill="FFFFFF"/>
        <w:spacing w:after="0" w:line="312" w:lineRule="auto"/>
        <w:ind w:firstLine="1219"/>
        <w:jc w:val="both"/>
        <w:rPr>
          <w:rFonts w:ascii="Times New Roman" w:hAnsi="Times New Roman" w:cs="Times New Roman"/>
          <w:color w:val="000000"/>
          <w:sz w:val="28"/>
          <w:szCs w:val="28"/>
        </w:rPr>
      </w:pPr>
    </w:p>
    <w:p w:rsidR="0054341D" w:rsidRDefault="0054341D" w:rsidP="0054341D">
      <w:pPr>
        <w:shd w:val="clear" w:color="auto" w:fill="FFFFFF"/>
        <w:spacing w:after="0" w:line="312"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Pr="00456707">
        <w:rPr>
          <w:rFonts w:ascii="Times New Roman" w:hAnsi="Times New Roman" w:cs="Times New Roman"/>
          <w:color w:val="000000"/>
          <w:sz w:val="28"/>
          <w:szCs w:val="28"/>
        </w:rPr>
        <w:t xml:space="preserve">Раздел </w:t>
      </w:r>
      <w:r w:rsidRPr="00456707">
        <w:rPr>
          <w:rFonts w:ascii="Times New Roman" w:hAnsi="Times New Roman" w:cs="Times New Roman"/>
          <w:color w:val="000000"/>
          <w:sz w:val="28"/>
          <w:szCs w:val="28"/>
          <w:lang w:val="en-US"/>
        </w:rPr>
        <w:t>II</w:t>
      </w:r>
      <w:r w:rsidRPr="00456707">
        <w:rPr>
          <w:rFonts w:ascii="Times New Roman" w:hAnsi="Times New Roman" w:cs="Times New Roman"/>
          <w:color w:val="000000"/>
          <w:sz w:val="28"/>
          <w:szCs w:val="28"/>
        </w:rPr>
        <w:t xml:space="preserve"> «Мероприятия по развитию предприятия»</w:t>
      </w:r>
      <w:r>
        <w:rPr>
          <w:rFonts w:ascii="Times New Roman" w:hAnsi="Times New Roman" w:cs="Times New Roman"/>
          <w:color w:val="000000"/>
          <w:sz w:val="28"/>
          <w:szCs w:val="28"/>
        </w:rPr>
        <w:t>.</w:t>
      </w:r>
      <w:r w:rsidRPr="00456707">
        <w:rPr>
          <w:rFonts w:ascii="Times New Roman" w:hAnsi="Times New Roman" w:cs="Times New Roman"/>
          <w:color w:val="000000"/>
          <w:sz w:val="28"/>
          <w:szCs w:val="28"/>
        </w:rPr>
        <w:t xml:space="preserve"> </w:t>
      </w:r>
    </w:p>
    <w:p w:rsidR="0054341D" w:rsidRPr="00456707" w:rsidRDefault="0054341D" w:rsidP="00041770">
      <w:pPr>
        <w:shd w:val="clear" w:color="auto" w:fill="FFFFFF"/>
        <w:spacing w:after="0" w:line="312" w:lineRule="auto"/>
        <w:ind w:firstLine="567"/>
        <w:jc w:val="both"/>
        <w:rPr>
          <w:rFonts w:ascii="Times New Roman" w:hAnsi="Times New Roman" w:cs="Times New Roman"/>
          <w:sz w:val="28"/>
          <w:szCs w:val="28"/>
        </w:rPr>
      </w:pPr>
      <w:r w:rsidRPr="00456707">
        <w:rPr>
          <w:rFonts w:ascii="Times New Roman" w:hAnsi="Times New Roman" w:cs="Times New Roman"/>
          <w:color w:val="000000"/>
          <w:spacing w:val="12"/>
          <w:sz w:val="28"/>
          <w:szCs w:val="28"/>
        </w:rPr>
        <w:t>2.1.</w:t>
      </w:r>
      <w:r>
        <w:rPr>
          <w:rFonts w:ascii="Times New Roman" w:hAnsi="Times New Roman" w:cs="Times New Roman"/>
          <w:color w:val="000000"/>
          <w:spacing w:val="12"/>
          <w:sz w:val="28"/>
          <w:szCs w:val="28"/>
        </w:rPr>
        <w:tab/>
      </w:r>
      <w:r w:rsidRPr="00456707">
        <w:rPr>
          <w:rFonts w:ascii="Times New Roman" w:hAnsi="Times New Roman" w:cs="Times New Roman"/>
          <w:color w:val="000000"/>
          <w:spacing w:val="12"/>
          <w:sz w:val="28"/>
          <w:szCs w:val="28"/>
        </w:rPr>
        <w:t xml:space="preserve">Мероприятия по развитию предприятия и достижению </w:t>
      </w:r>
      <w:r w:rsidRPr="00456707">
        <w:rPr>
          <w:rFonts w:ascii="Times New Roman" w:hAnsi="Times New Roman" w:cs="Times New Roman"/>
          <w:color w:val="000000"/>
          <w:spacing w:val="1"/>
          <w:sz w:val="28"/>
          <w:szCs w:val="28"/>
        </w:rPr>
        <w:t xml:space="preserve">установленных показателей (в данный раздел не включаются мероприятия, </w:t>
      </w:r>
      <w:r w:rsidRPr="00456707">
        <w:rPr>
          <w:rFonts w:ascii="Times New Roman" w:hAnsi="Times New Roman" w:cs="Times New Roman"/>
          <w:color w:val="000000"/>
          <w:sz w:val="28"/>
          <w:szCs w:val="28"/>
        </w:rPr>
        <w:t xml:space="preserve">связанные с текущей деятельностью предприятия, т.е. мероприятия, затраты </w:t>
      </w:r>
      <w:r w:rsidRPr="00456707">
        <w:rPr>
          <w:rFonts w:ascii="Times New Roman" w:hAnsi="Times New Roman" w:cs="Times New Roman"/>
          <w:color w:val="000000"/>
          <w:spacing w:val="1"/>
          <w:sz w:val="28"/>
          <w:szCs w:val="28"/>
        </w:rPr>
        <w:t xml:space="preserve">на которые отнесены в полном объеме к текущим расходам предприятия) </w:t>
      </w:r>
      <w:r w:rsidRPr="00456707">
        <w:rPr>
          <w:rFonts w:ascii="Times New Roman" w:hAnsi="Times New Roman" w:cs="Times New Roman"/>
          <w:color w:val="000000"/>
          <w:spacing w:val="5"/>
          <w:sz w:val="28"/>
          <w:szCs w:val="28"/>
        </w:rPr>
        <w:t xml:space="preserve">представляются в табличной форме в соответствии с требованиями </w:t>
      </w:r>
      <w:r w:rsidRPr="00456707">
        <w:rPr>
          <w:rFonts w:ascii="Times New Roman" w:hAnsi="Times New Roman" w:cs="Times New Roman"/>
          <w:color w:val="000000"/>
          <w:sz w:val="28"/>
          <w:szCs w:val="28"/>
        </w:rPr>
        <w:t>постановления Правительства Российской Федерации от 10.04.2002 № 228.</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 xml:space="preserve">Мероприятия программы должны отражать основные направления </w:t>
      </w:r>
      <w:r w:rsidRPr="00456707">
        <w:rPr>
          <w:rFonts w:ascii="Times New Roman" w:hAnsi="Times New Roman" w:cs="Times New Roman"/>
          <w:color w:val="000000"/>
          <w:spacing w:val="9"/>
          <w:sz w:val="28"/>
          <w:szCs w:val="28"/>
        </w:rPr>
        <w:t xml:space="preserve">деятельности по развитию предприятия в планируемом периоде. Для </w:t>
      </w:r>
      <w:r w:rsidRPr="00456707">
        <w:rPr>
          <w:rFonts w:ascii="Times New Roman" w:hAnsi="Times New Roman" w:cs="Times New Roman"/>
          <w:color w:val="000000"/>
          <w:spacing w:val="3"/>
          <w:sz w:val="28"/>
          <w:szCs w:val="28"/>
        </w:rPr>
        <w:t xml:space="preserve">каждого мероприятия в виде приложения к программе деятельности </w:t>
      </w:r>
      <w:r w:rsidRPr="00456707">
        <w:rPr>
          <w:rFonts w:ascii="Times New Roman" w:hAnsi="Times New Roman" w:cs="Times New Roman"/>
          <w:color w:val="000000"/>
          <w:spacing w:val="7"/>
          <w:sz w:val="28"/>
          <w:szCs w:val="28"/>
        </w:rPr>
        <w:t xml:space="preserve">представляется технико-экономическое обоснование планируемого </w:t>
      </w:r>
      <w:r w:rsidRPr="00456707">
        <w:rPr>
          <w:rFonts w:ascii="Times New Roman" w:hAnsi="Times New Roman" w:cs="Times New Roman"/>
          <w:color w:val="000000"/>
          <w:sz w:val="28"/>
          <w:szCs w:val="28"/>
        </w:rPr>
        <w:t xml:space="preserve">мероприятия, затрат на его реализацию, а также ожидаемого эффекта от его </w:t>
      </w:r>
      <w:r w:rsidRPr="00456707">
        <w:rPr>
          <w:rFonts w:ascii="Times New Roman" w:hAnsi="Times New Roman" w:cs="Times New Roman"/>
          <w:color w:val="000000"/>
          <w:spacing w:val="-2"/>
          <w:sz w:val="28"/>
          <w:szCs w:val="28"/>
        </w:rPr>
        <w:t>выполнения.</w:t>
      </w:r>
    </w:p>
    <w:p w:rsidR="0054341D" w:rsidRDefault="0054341D" w:rsidP="00041770">
      <w:pPr>
        <w:shd w:val="clear" w:color="auto" w:fill="FFFFFF"/>
        <w:tabs>
          <w:tab w:val="left" w:pos="1397"/>
        </w:tabs>
        <w:spacing w:after="0" w:line="312" w:lineRule="auto"/>
        <w:ind w:firstLine="691"/>
        <w:jc w:val="both"/>
        <w:rPr>
          <w:rFonts w:ascii="Times New Roman" w:hAnsi="Times New Roman" w:cs="Times New Roman"/>
          <w:color w:val="000000"/>
          <w:sz w:val="28"/>
          <w:szCs w:val="28"/>
        </w:rPr>
      </w:pPr>
      <w:r w:rsidRPr="00456707">
        <w:rPr>
          <w:rFonts w:ascii="Times New Roman" w:hAnsi="Times New Roman" w:cs="Times New Roman"/>
          <w:color w:val="000000"/>
          <w:spacing w:val="-5"/>
          <w:sz w:val="28"/>
          <w:szCs w:val="28"/>
        </w:rPr>
        <w:t>2.2.</w:t>
      </w:r>
      <w:r w:rsidRPr="00456707">
        <w:rPr>
          <w:rFonts w:ascii="Times New Roman" w:hAnsi="Times New Roman" w:cs="Times New Roman"/>
          <w:color w:val="000000"/>
          <w:sz w:val="28"/>
          <w:szCs w:val="28"/>
        </w:rPr>
        <w:tab/>
      </w:r>
      <w:r w:rsidRPr="00456707">
        <w:rPr>
          <w:rFonts w:ascii="Times New Roman" w:hAnsi="Times New Roman" w:cs="Times New Roman"/>
          <w:color w:val="000000"/>
          <w:spacing w:val="3"/>
          <w:sz w:val="28"/>
          <w:szCs w:val="28"/>
        </w:rPr>
        <w:t>Все</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планируемые</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мероприятия</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по</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развитию</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предприятия</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z w:val="28"/>
          <w:szCs w:val="28"/>
        </w:rPr>
        <w:t>разносятся по следующим пяти подразделам:</w:t>
      </w:r>
    </w:p>
    <w:p w:rsidR="00041770" w:rsidRDefault="0054341D" w:rsidP="00041770">
      <w:pPr>
        <w:shd w:val="clear" w:color="auto" w:fill="FFFFFF"/>
        <w:tabs>
          <w:tab w:val="left" w:pos="1397"/>
        </w:tabs>
        <w:spacing w:after="0" w:line="312" w:lineRule="auto"/>
        <w:ind w:firstLine="691"/>
        <w:jc w:val="both"/>
        <w:rPr>
          <w:rFonts w:ascii="Times New Roman" w:hAnsi="Times New Roman" w:cs="Times New Roman"/>
          <w:color w:val="000000"/>
          <w:sz w:val="28"/>
          <w:szCs w:val="28"/>
        </w:rPr>
      </w:pPr>
      <w:r w:rsidRPr="00456707">
        <w:rPr>
          <w:rFonts w:ascii="Times New Roman" w:hAnsi="Times New Roman" w:cs="Times New Roman"/>
          <w:color w:val="000000"/>
          <w:sz w:val="28"/>
          <w:szCs w:val="28"/>
        </w:rPr>
        <w:t xml:space="preserve">снабженческо-сбытовая сфера; </w:t>
      </w:r>
    </w:p>
    <w:p w:rsidR="00041770" w:rsidRDefault="0054341D" w:rsidP="00041770">
      <w:pPr>
        <w:shd w:val="clear" w:color="auto" w:fill="FFFFFF"/>
        <w:tabs>
          <w:tab w:val="left" w:pos="1397"/>
        </w:tabs>
        <w:spacing w:after="0" w:line="312" w:lineRule="auto"/>
        <w:ind w:firstLine="691"/>
        <w:jc w:val="both"/>
        <w:rPr>
          <w:rFonts w:ascii="Times New Roman" w:hAnsi="Times New Roman" w:cs="Times New Roman"/>
          <w:color w:val="000000"/>
          <w:sz w:val="28"/>
          <w:szCs w:val="28"/>
        </w:rPr>
      </w:pPr>
      <w:r w:rsidRPr="00456707">
        <w:rPr>
          <w:rFonts w:ascii="Times New Roman" w:hAnsi="Times New Roman" w:cs="Times New Roman"/>
          <w:color w:val="000000"/>
          <w:sz w:val="28"/>
          <w:szCs w:val="28"/>
        </w:rPr>
        <w:t xml:space="preserve">производственная сфера; </w:t>
      </w:r>
    </w:p>
    <w:p w:rsidR="00041770" w:rsidRDefault="0054341D" w:rsidP="00041770">
      <w:pPr>
        <w:shd w:val="clear" w:color="auto" w:fill="FFFFFF"/>
        <w:tabs>
          <w:tab w:val="left" w:pos="1397"/>
        </w:tabs>
        <w:spacing w:after="0" w:line="312" w:lineRule="auto"/>
        <w:ind w:firstLine="691"/>
        <w:jc w:val="both"/>
        <w:rPr>
          <w:rFonts w:ascii="Times New Roman" w:hAnsi="Times New Roman" w:cs="Times New Roman"/>
          <w:color w:val="000000"/>
          <w:sz w:val="28"/>
          <w:szCs w:val="28"/>
        </w:rPr>
      </w:pPr>
      <w:r w:rsidRPr="00456707">
        <w:rPr>
          <w:rFonts w:ascii="Times New Roman" w:hAnsi="Times New Roman" w:cs="Times New Roman"/>
          <w:color w:val="000000"/>
          <w:sz w:val="28"/>
          <w:szCs w:val="28"/>
        </w:rPr>
        <w:t xml:space="preserve">финансово-инвестиционная сфера; </w:t>
      </w:r>
    </w:p>
    <w:p w:rsidR="00041770" w:rsidRDefault="0054341D" w:rsidP="00041770">
      <w:pPr>
        <w:shd w:val="clear" w:color="auto" w:fill="FFFFFF"/>
        <w:tabs>
          <w:tab w:val="left" w:pos="1397"/>
        </w:tabs>
        <w:spacing w:after="0" w:line="312" w:lineRule="auto"/>
        <w:ind w:firstLine="691"/>
        <w:jc w:val="both"/>
        <w:rPr>
          <w:rFonts w:ascii="Times New Roman" w:hAnsi="Times New Roman" w:cs="Times New Roman"/>
          <w:color w:val="000000"/>
          <w:sz w:val="28"/>
          <w:szCs w:val="28"/>
        </w:rPr>
      </w:pPr>
      <w:r w:rsidRPr="00456707">
        <w:rPr>
          <w:rFonts w:ascii="Times New Roman" w:hAnsi="Times New Roman" w:cs="Times New Roman"/>
          <w:color w:val="000000"/>
          <w:sz w:val="28"/>
          <w:szCs w:val="28"/>
        </w:rPr>
        <w:t xml:space="preserve">социальная сфера; </w:t>
      </w:r>
    </w:p>
    <w:p w:rsidR="0054341D" w:rsidRPr="00456707" w:rsidRDefault="0054341D" w:rsidP="00041770">
      <w:pPr>
        <w:shd w:val="clear" w:color="auto" w:fill="FFFFFF"/>
        <w:tabs>
          <w:tab w:val="left" w:pos="1397"/>
        </w:tabs>
        <w:spacing w:after="0" w:line="312" w:lineRule="auto"/>
        <w:ind w:firstLine="691"/>
        <w:jc w:val="both"/>
        <w:rPr>
          <w:rFonts w:ascii="Times New Roman" w:hAnsi="Times New Roman" w:cs="Times New Roman"/>
          <w:sz w:val="28"/>
          <w:szCs w:val="28"/>
        </w:rPr>
      </w:pPr>
      <w:r w:rsidRPr="00456707">
        <w:rPr>
          <w:rFonts w:ascii="Times New Roman" w:hAnsi="Times New Roman" w:cs="Times New Roman"/>
          <w:color w:val="000000"/>
          <w:spacing w:val="-2"/>
          <w:sz w:val="28"/>
          <w:szCs w:val="28"/>
        </w:rPr>
        <w:t>организационно-управленческая сфера.</w:t>
      </w:r>
    </w:p>
    <w:p w:rsidR="0054341D" w:rsidRPr="00456707" w:rsidRDefault="0054341D" w:rsidP="00041770">
      <w:pPr>
        <w:shd w:val="clear" w:color="auto" w:fill="FFFFFF"/>
        <w:tabs>
          <w:tab w:val="left" w:pos="1397"/>
        </w:tabs>
        <w:spacing w:after="0" w:line="312" w:lineRule="auto"/>
        <w:ind w:firstLine="691"/>
        <w:jc w:val="both"/>
        <w:rPr>
          <w:rFonts w:ascii="Times New Roman" w:hAnsi="Times New Roman" w:cs="Times New Roman"/>
          <w:sz w:val="28"/>
          <w:szCs w:val="28"/>
        </w:rPr>
      </w:pPr>
      <w:r w:rsidRPr="00456707">
        <w:rPr>
          <w:rFonts w:ascii="Times New Roman" w:hAnsi="Times New Roman" w:cs="Times New Roman"/>
          <w:color w:val="000000"/>
          <w:spacing w:val="-5"/>
          <w:sz w:val="28"/>
          <w:szCs w:val="28"/>
        </w:rPr>
        <w:t>2.3.</w:t>
      </w:r>
      <w:r w:rsidRPr="00456707">
        <w:rPr>
          <w:rFonts w:ascii="Times New Roman" w:hAnsi="Times New Roman" w:cs="Times New Roman"/>
          <w:color w:val="000000"/>
          <w:sz w:val="28"/>
          <w:szCs w:val="28"/>
        </w:rPr>
        <w:tab/>
      </w:r>
      <w:r w:rsidRPr="00456707">
        <w:rPr>
          <w:rFonts w:ascii="Times New Roman" w:hAnsi="Times New Roman" w:cs="Times New Roman"/>
          <w:color w:val="000000"/>
          <w:spacing w:val="-1"/>
          <w:sz w:val="28"/>
          <w:szCs w:val="28"/>
        </w:rPr>
        <w:t>В подраздел мероприятий по развитию в снабженческо-сбытовой</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сфере включаются следующие мероприятия:</w:t>
      </w:r>
    </w:p>
    <w:p w:rsidR="0054341D" w:rsidRPr="00456707" w:rsidRDefault="0054341D" w:rsidP="00041770">
      <w:pPr>
        <w:shd w:val="clear" w:color="auto" w:fill="FFFFFF"/>
        <w:spacing w:after="0" w:line="312" w:lineRule="auto"/>
        <w:ind w:firstLine="710"/>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 xml:space="preserve">по внедрению новых систем анализа и прогнозирования состояния и </w:t>
      </w:r>
      <w:r w:rsidRPr="00456707">
        <w:rPr>
          <w:rFonts w:ascii="Times New Roman" w:hAnsi="Times New Roman" w:cs="Times New Roman"/>
          <w:color w:val="000000"/>
          <w:sz w:val="28"/>
          <w:szCs w:val="28"/>
        </w:rPr>
        <w:t>развития рынков, а также модернизации действующих;</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z w:val="28"/>
          <w:szCs w:val="28"/>
        </w:rPr>
        <w:t>по совершенствованию организации закупки материалов сырья и полуфабрикатов, необходимых для производства продукции (работ, услуг);</w:t>
      </w:r>
    </w:p>
    <w:p w:rsidR="0054341D" w:rsidRPr="00456707" w:rsidRDefault="0054341D" w:rsidP="00041770">
      <w:pPr>
        <w:shd w:val="clear" w:color="auto" w:fill="FFFFFF"/>
        <w:spacing w:after="0" w:line="312" w:lineRule="auto"/>
        <w:jc w:val="both"/>
        <w:rPr>
          <w:rFonts w:ascii="Times New Roman" w:hAnsi="Times New Roman" w:cs="Times New Roman"/>
          <w:sz w:val="28"/>
          <w:szCs w:val="28"/>
        </w:rPr>
      </w:pPr>
      <w:r w:rsidRPr="00456707">
        <w:rPr>
          <w:rFonts w:ascii="Times New Roman" w:hAnsi="Times New Roman" w:cs="Times New Roman"/>
          <w:color w:val="000000"/>
          <w:sz w:val="28"/>
          <w:szCs w:val="28"/>
        </w:rPr>
        <w:t>по развитию организации транспортно-складского хозяйства;</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pacing w:val="8"/>
          <w:sz w:val="28"/>
          <w:szCs w:val="28"/>
        </w:rPr>
        <w:lastRenderedPageBreak/>
        <w:t xml:space="preserve">по развитию системы реализации продукции предприятия, ее </w:t>
      </w:r>
      <w:r w:rsidRPr="00456707">
        <w:rPr>
          <w:rFonts w:ascii="Times New Roman" w:hAnsi="Times New Roman" w:cs="Times New Roman"/>
          <w:color w:val="000000"/>
          <w:sz w:val="28"/>
          <w:szCs w:val="28"/>
        </w:rPr>
        <w:t>продвижения на рынки сбыта;</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 xml:space="preserve">по развитию рынков, привлечению новых покупателей и закреплению </w:t>
      </w:r>
      <w:r w:rsidRPr="00456707">
        <w:rPr>
          <w:rFonts w:ascii="Times New Roman" w:hAnsi="Times New Roman" w:cs="Times New Roman"/>
          <w:color w:val="000000"/>
          <w:spacing w:val="-4"/>
          <w:sz w:val="28"/>
          <w:szCs w:val="28"/>
        </w:rPr>
        <w:t>старых;</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pacing w:val="15"/>
          <w:sz w:val="28"/>
          <w:szCs w:val="28"/>
        </w:rPr>
        <w:t xml:space="preserve">по повышению конкурентоспособности продукции (услуг) </w:t>
      </w:r>
      <w:r w:rsidRPr="00456707">
        <w:rPr>
          <w:rFonts w:ascii="Times New Roman" w:hAnsi="Times New Roman" w:cs="Times New Roman"/>
          <w:color w:val="000000"/>
          <w:spacing w:val="-2"/>
          <w:sz w:val="28"/>
          <w:szCs w:val="28"/>
        </w:rPr>
        <w:t>предприятия;</w:t>
      </w:r>
    </w:p>
    <w:p w:rsidR="0054341D" w:rsidRPr="00456707" w:rsidRDefault="0054341D" w:rsidP="00041770">
      <w:pPr>
        <w:shd w:val="clear" w:color="auto" w:fill="FFFFFF"/>
        <w:spacing w:after="0" w:line="312" w:lineRule="auto"/>
        <w:jc w:val="both"/>
        <w:rPr>
          <w:rFonts w:ascii="Times New Roman" w:hAnsi="Times New Roman" w:cs="Times New Roman"/>
          <w:sz w:val="28"/>
          <w:szCs w:val="28"/>
        </w:rPr>
      </w:pPr>
      <w:r w:rsidRPr="00456707">
        <w:rPr>
          <w:rFonts w:ascii="Times New Roman" w:hAnsi="Times New Roman" w:cs="Times New Roman"/>
          <w:color w:val="000000"/>
          <w:sz w:val="28"/>
          <w:szCs w:val="28"/>
        </w:rPr>
        <w:t>по постпродажному обслуживанию;</w:t>
      </w:r>
    </w:p>
    <w:p w:rsidR="0054341D" w:rsidRPr="00456707" w:rsidRDefault="0054341D" w:rsidP="00041770">
      <w:pPr>
        <w:shd w:val="clear" w:color="auto" w:fill="FFFFFF"/>
        <w:spacing w:after="0" w:line="312" w:lineRule="auto"/>
        <w:ind w:firstLine="763"/>
        <w:jc w:val="both"/>
        <w:rPr>
          <w:rFonts w:ascii="Times New Roman" w:hAnsi="Times New Roman" w:cs="Times New Roman"/>
          <w:sz w:val="28"/>
          <w:szCs w:val="28"/>
        </w:rPr>
      </w:pPr>
      <w:r w:rsidRPr="00456707">
        <w:rPr>
          <w:rFonts w:ascii="Times New Roman" w:hAnsi="Times New Roman" w:cs="Times New Roman"/>
          <w:color w:val="000000"/>
          <w:spacing w:val="7"/>
          <w:sz w:val="28"/>
          <w:szCs w:val="28"/>
        </w:rPr>
        <w:t xml:space="preserve">а также иные мероприятия по развитию снабженческо-сбытовой </w:t>
      </w:r>
      <w:r w:rsidRPr="00456707">
        <w:rPr>
          <w:rFonts w:ascii="Times New Roman" w:hAnsi="Times New Roman" w:cs="Times New Roman"/>
          <w:color w:val="000000"/>
          <w:spacing w:val="-1"/>
          <w:sz w:val="28"/>
          <w:szCs w:val="28"/>
        </w:rPr>
        <w:t>сферы предприятия.</w:t>
      </w:r>
    </w:p>
    <w:p w:rsidR="0054341D" w:rsidRPr="00456707" w:rsidRDefault="0054341D" w:rsidP="00041770">
      <w:pPr>
        <w:shd w:val="clear" w:color="auto" w:fill="FFFFFF"/>
        <w:tabs>
          <w:tab w:val="left" w:pos="1397"/>
        </w:tabs>
        <w:spacing w:after="0" w:line="312" w:lineRule="auto"/>
        <w:ind w:firstLine="691"/>
        <w:jc w:val="both"/>
        <w:rPr>
          <w:rFonts w:ascii="Times New Roman" w:hAnsi="Times New Roman" w:cs="Times New Roman"/>
          <w:sz w:val="28"/>
          <w:szCs w:val="28"/>
        </w:rPr>
      </w:pPr>
      <w:r w:rsidRPr="00456707">
        <w:rPr>
          <w:rFonts w:ascii="Times New Roman" w:hAnsi="Times New Roman" w:cs="Times New Roman"/>
          <w:color w:val="000000"/>
          <w:spacing w:val="-8"/>
          <w:sz w:val="28"/>
          <w:szCs w:val="28"/>
        </w:rPr>
        <w:t>2.4.</w:t>
      </w:r>
      <w:r w:rsidRPr="00456707">
        <w:rPr>
          <w:rFonts w:ascii="Times New Roman" w:hAnsi="Times New Roman" w:cs="Times New Roman"/>
          <w:color w:val="000000"/>
          <w:sz w:val="28"/>
          <w:szCs w:val="28"/>
        </w:rPr>
        <w:tab/>
      </w:r>
      <w:r w:rsidRPr="00456707">
        <w:rPr>
          <w:rFonts w:ascii="Times New Roman" w:hAnsi="Times New Roman" w:cs="Times New Roman"/>
          <w:color w:val="000000"/>
          <w:spacing w:val="2"/>
          <w:sz w:val="28"/>
          <w:szCs w:val="28"/>
        </w:rPr>
        <w:t>В</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подраздел</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мероприятий</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по</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развитию</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в</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производственной</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1"/>
          <w:sz w:val="28"/>
          <w:szCs w:val="28"/>
        </w:rPr>
        <w:t>сфере включаются следующие мероприятия:</w:t>
      </w:r>
    </w:p>
    <w:p w:rsidR="0054341D" w:rsidRPr="00456707" w:rsidRDefault="0054341D" w:rsidP="00041770">
      <w:pPr>
        <w:shd w:val="clear" w:color="auto" w:fill="FFFFFF"/>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pacing w:val="8"/>
          <w:sz w:val="28"/>
          <w:szCs w:val="28"/>
        </w:rPr>
        <w:t xml:space="preserve">по техническому оснащению и перевооружению производства </w:t>
      </w:r>
      <w:r w:rsidRPr="00456707">
        <w:rPr>
          <w:rFonts w:ascii="Times New Roman" w:hAnsi="Times New Roman" w:cs="Times New Roman"/>
          <w:color w:val="000000"/>
          <w:spacing w:val="-1"/>
          <w:sz w:val="28"/>
          <w:szCs w:val="28"/>
        </w:rPr>
        <w:t>продукции (работ, услуг);</w:t>
      </w:r>
    </w:p>
    <w:p w:rsidR="0054341D" w:rsidRPr="00456707" w:rsidRDefault="0054341D" w:rsidP="00041770">
      <w:pPr>
        <w:shd w:val="clear" w:color="auto" w:fill="FFFFFF"/>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pacing w:val="-2"/>
          <w:sz w:val="28"/>
          <w:szCs w:val="28"/>
        </w:rPr>
        <w:t>по внедрению новых и усовершенствованию действующих технологий производства;</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pacing w:val="7"/>
          <w:sz w:val="28"/>
          <w:szCs w:val="28"/>
        </w:rPr>
        <w:t xml:space="preserve">по консервации, списанию, отчуждению незадействованных и </w:t>
      </w:r>
      <w:r w:rsidRPr="00456707">
        <w:rPr>
          <w:rFonts w:ascii="Times New Roman" w:hAnsi="Times New Roman" w:cs="Times New Roman"/>
          <w:color w:val="000000"/>
          <w:sz w:val="28"/>
          <w:szCs w:val="28"/>
        </w:rPr>
        <w:t>изношенных производственных мощностей;</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z w:val="28"/>
          <w:szCs w:val="28"/>
        </w:rPr>
        <w:t>по разработке и совершенствованию производственных программ, внедрению программ перепрофилирования;</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 xml:space="preserve">по созданию, освоению и выведению на рынок новых видов товаров и </w:t>
      </w:r>
      <w:r w:rsidRPr="00456707">
        <w:rPr>
          <w:rFonts w:ascii="Times New Roman" w:hAnsi="Times New Roman" w:cs="Times New Roman"/>
          <w:color w:val="000000"/>
          <w:spacing w:val="-6"/>
          <w:sz w:val="28"/>
          <w:szCs w:val="28"/>
        </w:rPr>
        <w:t>услуг;</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pacing w:val="2"/>
          <w:sz w:val="28"/>
          <w:szCs w:val="28"/>
        </w:rPr>
        <w:t xml:space="preserve">по снижению материалоемкости, энергоемкости, фондоемкости </w:t>
      </w:r>
      <w:r w:rsidRPr="00456707">
        <w:rPr>
          <w:rFonts w:ascii="Times New Roman" w:hAnsi="Times New Roman" w:cs="Times New Roman"/>
          <w:color w:val="000000"/>
          <w:spacing w:val="-2"/>
          <w:sz w:val="28"/>
          <w:szCs w:val="28"/>
        </w:rPr>
        <w:t>производства;</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pacing w:val="8"/>
          <w:sz w:val="28"/>
          <w:szCs w:val="28"/>
        </w:rPr>
        <w:t xml:space="preserve">по обеспечению охраны труда и экологической безопасности </w:t>
      </w:r>
      <w:r w:rsidRPr="00456707">
        <w:rPr>
          <w:rFonts w:ascii="Times New Roman" w:hAnsi="Times New Roman" w:cs="Times New Roman"/>
          <w:color w:val="000000"/>
          <w:spacing w:val="-2"/>
          <w:sz w:val="28"/>
          <w:szCs w:val="28"/>
        </w:rPr>
        <w:t>производства;</w:t>
      </w:r>
    </w:p>
    <w:p w:rsidR="0054341D" w:rsidRPr="00456707" w:rsidRDefault="0054341D" w:rsidP="00041770">
      <w:pPr>
        <w:shd w:val="clear" w:color="auto" w:fill="FFFFFF"/>
        <w:spacing w:after="0" w:line="312" w:lineRule="auto"/>
        <w:jc w:val="both"/>
        <w:rPr>
          <w:rFonts w:ascii="Times New Roman" w:hAnsi="Times New Roman" w:cs="Times New Roman"/>
          <w:sz w:val="28"/>
          <w:szCs w:val="28"/>
        </w:rPr>
      </w:pPr>
      <w:r w:rsidRPr="00456707">
        <w:rPr>
          <w:rFonts w:ascii="Times New Roman" w:hAnsi="Times New Roman" w:cs="Times New Roman"/>
          <w:color w:val="000000"/>
          <w:sz w:val="28"/>
          <w:szCs w:val="28"/>
        </w:rPr>
        <w:t>по снижению издержек и повышению рентабельности;</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 xml:space="preserve">а также иные мероприятия по развитию производственной сферы </w:t>
      </w:r>
      <w:r w:rsidRPr="00456707">
        <w:rPr>
          <w:rFonts w:ascii="Times New Roman" w:hAnsi="Times New Roman" w:cs="Times New Roman"/>
          <w:color w:val="000000"/>
          <w:spacing w:val="-2"/>
          <w:sz w:val="28"/>
          <w:szCs w:val="28"/>
        </w:rPr>
        <w:t>предприятия.</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pacing w:val="15"/>
          <w:sz w:val="28"/>
          <w:szCs w:val="28"/>
        </w:rPr>
        <w:t>2.5.</w:t>
      </w:r>
      <w:r>
        <w:rPr>
          <w:rFonts w:ascii="Times New Roman" w:hAnsi="Times New Roman" w:cs="Times New Roman"/>
          <w:color w:val="000000"/>
          <w:spacing w:val="15"/>
          <w:sz w:val="28"/>
          <w:szCs w:val="28"/>
        </w:rPr>
        <w:tab/>
      </w:r>
      <w:r w:rsidRPr="00456707">
        <w:rPr>
          <w:rFonts w:ascii="Times New Roman" w:hAnsi="Times New Roman" w:cs="Times New Roman"/>
          <w:color w:val="000000"/>
          <w:spacing w:val="15"/>
          <w:sz w:val="28"/>
          <w:szCs w:val="28"/>
        </w:rPr>
        <w:t>В подраздел мероприятий по развитию в финансово-</w:t>
      </w:r>
      <w:r w:rsidRPr="00456707">
        <w:rPr>
          <w:rFonts w:ascii="Times New Roman" w:hAnsi="Times New Roman" w:cs="Times New Roman"/>
          <w:color w:val="000000"/>
          <w:sz w:val="28"/>
          <w:szCs w:val="28"/>
        </w:rPr>
        <w:t>инвестиционной сфере включаются следующие мероприятия:</w:t>
      </w:r>
    </w:p>
    <w:p w:rsidR="0054341D" w:rsidRPr="00456707" w:rsidRDefault="0054341D" w:rsidP="00041770">
      <w:pPr>
        <w:shd w:val="clear" w:color="auto" w:fill="FFFFFF"/>
        <w:spacing w:after="0" w:line="312" w:lineRule="auto"/>
        <w:ind w:firstLine="691"/>
        <w:jc w:val="both"/>
        <w:rPr>
          <w:rFonts w:ascii="Times New Roman" w:hAnsi="Times New Roman" w:cs="Times New Roman"/>
          <w:sz w:val="28"/>
          <w:szCs w:val="28"/>
        </w:rPr>
      </w:pPr>
      <w:r w:rsidRPr="00456707">
        <w:rPr>
          <w:rFonts w:ascii="Times New Roman" w:hAnsi="Times New Roman" w:cs="Times New Roman"/>
          <w:color w:val="000000"/>
          <w:sz w:val="28"/>
          <w:szCs w:val="28"/>
        </w:rPr>
        <w:t xml:space="preserve">по оптимизации структуры капитала предприятия, обеспечению его </w:t>
      </w:r>
      <w:r w:rsidRPr="00456707">
        <w:rPr>
          <w:rFonts w:ascii="Times New Roman" w:hAnsi="Times New Roman" w:cs="Times New Roman"/>
          <w:color w:val="000000"/>
          <w:spacing w:val="-1"/>
          <w:sz w:val="28"/>
          <w:szCs w:val="28"/>
        </w:rPr>
        <w:t>финансовой устойчивости;</w:t>
      </w:r>
    </w:p>
    <w:p w:rsidR="0054341D" w:rsidRPr="00456707" w:rsidRDefault="0054341D" w:rsidP="00041770">
      <w:pPr>
        <w:shd w:val="clear" w:color="auto" w:fill="FFFFFF"/>
        <w:spacing w:after="0" w:line="312" w:lineRule="auto"/>
        <w:jc w:val="both"/>
        <w:rPr>
          <w:rFonts w:ascii="Times New Roman" w:hAnsi="Times New Roman" w:cs="Times New Roman"/>
          <w:sz w:val="28"/>
          <w:szCs w:val="28"/>
        </w:rPr>
      </w:pPr>
      <w:r w:rsidRPr="00456707">
        <w:rPr>
          <w:rFonts w:ascii="Times New Roman" w:hAnsi="Times New Roman" w:cs="Times New Roman"/>
          <w:color w:val="000000"/>
          <w:sz w:val="28"/>
          <w:szCs w:val="28"/>
        </w:rPr>
        <w:t>по сокращению дебиторской и кредиторской задолженностей;</w:t>
      </w:r>
    </w:p>
    <w:p w:rsidR="0054341D" w:rsidRPr="00456707" w:rsidRDefault="0054341D" w:rsidP="00041770">
      <w:pPr>
        <w:shd w:val="clear" w:color="auto" w:fill="FFFFFF"/>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pacing w:val="5"/>
          <w:sz w:val="28"/>
          <w:szCs w:val="28"/>
        </w:rPr>
        <w:lastRenderedPageBreak/>
        <w:t xml:space="preserve">по совершенствованию политики привлечения и использования </w:t>
      </w:r>
      <w:r w:rsidRPr="00456707">
        <w:rPr>
          <w:rFonts w:ascii="Times New Roman" w:hAnsi="Times New Roman" w:cs="Times New Roman"/>
          <w:color w:val="000000"/>
          <w:spacing w:val="-1"/>
          <w:sz w:val="28"/>
          <w:szCs w:val="28"/>
        </w:rPr>
        <w:t>кредитных ресурсов;</w:t>
      </w:r>
    </w:p>
    <w:p w:rsidR="0054341D" w:rsidRPr="00456707" w:rsidRDefault="0054341D" w:rsidP="00041770">
      <w:pPr>
        <w:shd w:val="clear" w:color="auto" w:fill="FFFFFF"/>
        <w:spacing w:after="0" w:line="312" w:lineRule="auto"/>
        <w:jc w:val="both"/>
        <w:rPr>
          <w:rFonts w:ascii="Times New Roman" w:hAnsi="Times New Roman" w:cs="Times New Roman"/>
          <w:sz w:val="28"/>
          <w:szCs w:val="28"/>
        </w:rPr>
      </w:pPr>
      <w:r w:rsidRPr="00456707">
        <w:rPr>
          <w:rFonts w:ascii="Times New Roman" w:hAnsi="Times New Roman" w:cs="Times New Roman"/>
          <w:color w:val="000000"/>
          <w:sz w:val="28"/>
          <w:szCs w:val="28"/>
        </w:rPr>
        <w:t>по обеспечению инвестиционной привлекательности предприятия;</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z w:val="28"/>
          <w:szCs w:val="28"/>
        </w:rPr>
        <w:t xml:space="preserve">по совершенствованию налогового планирования и оптимизации </w:t>
      </w:r>
      <w:r w:rsidRPr="00456707">
        <w:rPr>
          <w:rFonts w:ascii="Times New Roman" w:hAnsi="Times New Roman" w:cs="Times New Roman"/>
          <w:color w:val="000000"/>
          <w:spacing w:val="-1"/>
          <w:sz w:val="28"/>
          <w:szCs w:val="28"/>
        </w:rPr>
        <w:t>налогообложения;</w:t>
      </w:r>
    </w:p>
    <w:p w:rsidR="0054341D" w:rsidRPr="00456707" w:rsidRDefault="0054341D" w:rsidP="00041770">
      <w:pPr>
        <w:shd w:val="clear" w:color="auto" w:fill="FFFFFF"/>
        <w:spacing w:after="0" w:line="312" w:lineRule="auto"/>
        <w:jc w:val="both"/>
        <w:rPr>
          <w:rFonts w:ascii="Times New Roman" w:hAnsi="Times New Roman" w:cs="Times New Roman"/>
          <w:sz w:val="28"/>
          <w:szCs w:val="28"/>
        </w:rPr>
      </w:pPr>
      <w:r w:rsidRPr="00456707">
        <w:rPr>
          <w:rFonts w:ascii="Times New Roman" w:hAnsi="Times New Roman" w:cs="Times New Roman"/>
          <w:color w:val="000000"/>
          <w:sz w:val="28"/>
          <w:szCs w:val="28"/>
        </w:rPr>
        <w:t>по совершенствованию учетной политики;</w:t>
      </w:r>
    </w:p>
    <w:p w:rsidR="0054341D" w:rsidRPr="00456707" w:rsidRDefault="0054341D" w:rsidP="00041770">
      <w:pPr>
        <w:shd w:val="clear" w:color="auto" w:fill="FFFFFF"/>
        <w:spacing w:after="0" w:line="312" w:lineRule="auto"/>
        <w:ind w:firstLine="691"/>
        <w:jc w:val="both"/>
        <w:rPr>
          <w:rFonts w:ascii="Times New Roman" w:hAnsi="Times New Roman" w:cs="Times New Roman"/>
          <w:sz w:val="28"/>
          <w:szCs w:val="28"/>
        </w:rPr>
      </w:pPr>
      <w:r w:rsidRPr="00456707">
        <w:rPr>
          <w:rFonts w:ascii="Times New Roman" w:hAnsi="Times New Roman" w:cs="Times New Roman"/>
          <w:color w:val="000000"/>
          <w:spacing w:val="5"/>
          <w:sz w:val="28"/>
          <w:szCs w:val="28"/>
        </w:rPr>
        <w:t xml:space="preserve">по повышению эффективности долгосрочных и краткосрочных </w:t>
      </w:r>
      <w:r w:rsidRPr="00456707">
        <w:rPr>
          <w:rFonts w:ascii="Times New Roman" w:hAnsi="Times New Roman" w:cs="Times New Roman"/>
          <w:color w:val="000000"/>
          <w:sz w:val="28"/>
          <w:szCs w:val="28"/>
        </w:rPr>
        <w:t>финансовых вложений предприятия;</w:t>
      </w:r>
    </w:p>
    <w:p w:rsidR="0054341D" w:rsidRPr="00456707" w:rsidRDefault="0054341D" w:rsidP="00041770">
      <w:pPr>
        <w:shd w:val="clear" w:color="auto" w:fill="FFFFFF"/>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 xml:space="preserve">а также иные мероприятия по развитию финансово-инвестиционной </w:t>
      </w:r>
      <w:r w:rsidRPr="00456707">
        <w:rPr>
          <w:rFonts w:ascii="Times New Roman" w:hAnsi="Times New Roman" w:cs="Times New Roman"/>
          <w:color w:val="000000"/>
          <w:spacing w:val="-1"/>
          <w:sz w:val="28"/>
          <w:szCs w:val="28"/>
        </w:rPr>
        <w:t>сферы предприятия.</w:t>
      </w:r>
    </w:p>
    <w:p w:rsidR="0054341D" w:rsidRPr="00456707" w:rsidRDefault="0054341D" w:rsidP="00041770">
      <w:pPr>
        <w:shd w:val="clear" w:color="auto" w:fill="FFFFFF"/>
        <w:tabs>
          <w:tab w:val="left" w:pos="1411"/>
        </w:tabs>
        <w:spacing w:after="0" w:line="312" w:lineRule="auto"/>
        <w:ind w:firstLine="706"/>
        <w:jc w:val="both"/>
        <w:rPr>
          <w:rFonts w:ascii="Times New Roman" w:hAnsi="Times New Roman" w:cs="Times New Roman"/>
          <w:sz w:val="28"/>
          <w:szCs w:val="28"/>
        </w:rPr>
      </w:pPr>
      <w:r w:rsidRPr="00456707">
        <w:rPr>
          <w:rFonts w:ascii="Times New Roman" w:hAnsi="Times New Roman" w:cs="Times New Roman"/>
          <w:color w:val="000000"/>
          <w:spacing w:val="-4"/>
          <w:sz w:val="28"/>
          <w:szCs w:val="28"/>
        </w:rPr>
        <w:t>2.6.</w:t>
      </w:r>
      <w:r w:rsidRPr="00456707">
        <w:rPr>
          <w:rFonts w:ascii="Times New Roman" w:hAnsi="Times New Roman" w:cs="Times New Roman"/>
          <w:color w:val="000000"/>
          <w:sz w:val="28"/>
          <w:szCs w:val="28"/>
        </w:rPr>
        <w:tab/>
      </w:r>
      <w:r w:rsidRPr="00456707">
        <w:rPr>
          <w:rFonts w:ascii="Times New Roman" w:hAnsi="Times New Roman" w:cs="Times New Roman"/>
          <w:color w:val="000000"/>
          <w:spacing w:val="7"/>
          <w:sz w:val="28"/>
          <w:szCs w:val="28"/>
        </w:rPr>
        <w:t>В</w:t>
      </w:r>
      <w:r w:rsidR="00041770">
        <w:rPr>
          <w:rFonts w:ascii="Times New Roman" w:hAnsi="Times New Roman" w:cs="Times New Roman"/>
          <w:color w:val="000000"/>
          <w:spacing w:val="7"/>
          <w:sz w:val="28"/>
          <w:szCs w:val="28"/>
        </w:rPr>
        <w:t xml:space="preserve"> </w:t>
      </w:r>
      <w:r w:rsidRPr="00456707">
        <w:rPr>
          <w:rFonts w:ascii="Times New Roman" w:hAnsi="Times New Roman" w:cs="Times New Roman"/>
          <w:color w:val="000000"/>
          <w:spacing w:val="7"/>
          <w:sz w:val="28"/>
          <w:szCs w:val="28"/>
        </w:rPr>
        <w:t>подраздел мероприятий</w:t>
      </w:r>
      <w:r w:rsidR="00041770">
        <w:rPr>
          <w:rFonts w:ascii="Times New Roman" w:hAnsi="Times New Roman" w:cs="Times New Roman"/>
          <w:color w:val="000000"/>
          <w:spacing w:val="7"/>
          <w:sz w:val="28"/>
          <w:szCs w:val="28"/>
        </w:rPr>
        <w:t xml:space="preserve"> </w:t>
      </w:r>
      <w:r w:rsidRPr="00456707">
        <w:rPr>
          <w:rFonts w:ascii="Times New Roman" w:hAnsi="Times New Roman" w:cs="Times New Roman"/>
          <w:color w:val="000000"/>
          <w:spacing w:val="7"/>
          <w:sz w:val="28"/>
          <w:szCs w:val="28"/>
        </w:rPr>
        <w:t>по развитию</w:t>
      </w:r>
      <w:r w:rsidR="00041770">
        <w:rPr>
          <w:rFonts w:ascii="Times New Roman" w:hAnsi="Times New Roman" w:cs="Times New Roman"/>
          <w:color w:val="000000"/>
          <w:spacing w:val="7"/>
          <w:sz w:val="28"/>
          <w:szCs w:val="28"/>
        </w:rPr>
        <w:t xml:space="preserve"> </w:t>
      </w:r>
      <w:r w:rsidRPr="00456707">
        <w:rPr>
          <w:rFonts w:ascii="Times New Roman" w:hAnsi="Times New Roman" w:cs="Times New Roman"/>
          <w:color w:val="000000"/>
          <w:spacing w:val="7"/>
          <w:sz w:val="28"/>
          <w:szCs w:val="28"/>
        </w:rPr>
        <w:t>в</w:t>
      </w:r>
      <w:r w:rsidR="00041770">
        <w:rPr>
          <w:rFonts w:ascii="Times New Roman" w:hAnsi="Times New Roman" w:cs="Times New Roman"/>
          <w:color w:val="000000"/>
          <w:spacing w:val="7"/>
          <w:sz w:val="28"/>
          <w:szCs w:val="28"/>
        </w:rPr>
        <w:t xml:space="preserve"> </w:t>
      </w:r>
      <w:r w:rsidRPr="00456707">
        <w:rPr>
          <w:rFonts w:ascii="Times New Roman" w:hAnsi="Times New Roman" w:cs="Times New Roman"/>
          <w:color w:val="000000"/>
          <w:spacing w:val="7"/>
          <w:sz w:val="28"/>
          <w:szCs w:val="28"/>
        </w:rPr>
        <w:t>социальной сфере</w:t>
      </w:r>
      <w:r w:rsidR="00041770">
        <w:rPr>
          <w:rFonts w:ascii="Times New Roman" w:hAnsi="Times New Roman" w:cs="Times New Roman"/>
          <w:color w:val="000000"/>
          <w:spacing w:val="7"/>
          <w:sz w:val="28"/>
          <w:szCs w:val="28"/>
        </w:rPr>
        <w:t xml:space="preserve"> </w:t>
      </w:r>
      <w:r w:rsidRPr="00456707">
        <w:rPr>
          <w:rFonts w:ascii="Times New Roman" w:hAnsi="Times New Roman" w:cs="Times New Roman"/>
          <w:color w:val="000000"/>
          <w:spacing w:val="-1"/>
          <w:sz w:val="28"/>
          <w:szCs w:val="28"/>
        </w:rPr>
        <w:t>включаются следующие мероприятия:</w:t>
      </w:r>
    </w:p>
    <w:p w:rsidR="0054341D" w:rsidRDefault="0054341D" w:rsidP="00041770">
      <w:pPr>
        <w:shd w:val="clear" w:color="auto" w:fill="FFFFFF"/>
        <w:spacing w:after="0" w:line="312" w:lineRule="auto"/>
        <w:ind w:firstLine="691"/>
        <w:jc w:val="both"/>
        <w:rPr>
          <w:rFonts w:ascii="Times New Roman" w:hAnsi="Times New Roman" w:cs="Times New Roman"/>
          <w:color w:val="000000"/>
          <w:spacing w:val="-2"/>
          <w:sz w:val="28"/>
          <w:szCs w:val="28"/>
        </w:rPr>
      </w:pPr>
      <w:r w:rsidRPr="00456707">
        <w:rPr>
          <w:rFonts w:ascii="Times New Roman" w:hAnsi="Times New Roman" w:cs="Times New Roman"/>
          <w:color w:val="000000"/>
          <w:spacing w:val="1"/>
          <w:sz w:val="28"/>
          <w:szCs w:val="28"/>
        </w:rPr>
        <w:t xml:space="preserve">по внедрению новых систем социального обеспечения работников </w:t>
      </w:r>
      <w:r w:rsidRPr="00456707">
        <w:rPr>
          <w:rFonts w:ascii="Times New Roman" w:hAnsi="Times New Roman" w:cs="Times New Roman"/>
          <w:color w:val="000000"/>
          <w:spacing w:val="13"/>
          <w:sz w:val="28"/>
          <w:szCs w:val="28"/>
        </w:rPr>
        <w:t xml:space="preserve">предприятия и членов их семей и развитию совершенствованию </w:t>
      </w:r>
      <w:r w:rsidRPr="00456707">
        <w:rPr>
          <w:rFonts w:ascii="Times New Roman" w:hAnsi="Times New Roman" w:cs="Times New Roman"/>
          <w:color w:val="000000"/>
          <w:spacing w:val="-2"/>
          <w:sz w:val="28"/>
          <w:szCs w:val="28"/>
        </w:rPr>
        <w:t>действующих;</w:t>
      </w:r>
    </w:p>
    <w:p w:rsidR="0054341D" w:rsidRPr="00456707" w:rsidRDefault="0054341D" w:rsidP="00041770">
      <w:pPr>
        <w:shd w:val="clear" w:color="auto" w:fill="FFFFFF"/>
        <w:spacing w:after="0" w:line="312" w:lineRule="auto"/>
        <w:ind w:firstLine="691"/>
        <w:jc w:val="both"/>
        <w:rPr>
          <w:rFonts w:ascii="Times New Roman" w:hAnsi="Times New Roman" w:cs="Times New Roman"/>
          <w:sz w:val="28"/>
          <w:szCs w:val="28"/>
        </w:rPr>
      </w:pPr>
      <w:r w:rsidRPr="00456707">
        <w:rPr>
          <w:rFonts w:ascii="Times New Roman" w:hAnsi="Times New Roman" w:cs="Times New Roman"/>
          <w:color w:val="000000"/>
          <w:sz w:val="28"/>
          <w:szCs w:val="28"/>
        </w:rPr>
        <w:t>по совершенствованию профилактики травматизма и заболеваний;</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 xml:space="preserve">по развитию организации лечебно-оздоровительного и культурного </w:t>
      </w:r>
      <w:r w:rsidRPr="00456707">
        <w:rPr>
          <w:rFonts w:ascii="Times New Roman" w:hAnsi="Times New Roman" w:cs="Times New Roman"/>
          <w:color w:val="000000"/>
          <w:spacing w:val="-5"/>
          <w:sz w:val="28"/>
          <w:szCs w:val="28"/>
        </w:rPr>
        <w:t>отдыха;</w:t>
      </w:r>
    </w:p>
    <w:p w:rsidR="0054341D" w:rsidRPr="00456707" w:rsidRDefault="0054341D" w:rsidP="00041770">
      <w:pPr>
        <w:shd w:val="clear" w:color="auto" w:fill="FFFFFF"/>
        <w:spacing w:after="0" w:line="312" w:lineRule="auto"/>
        <w:ind w:firstLine="706"/>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 xml:space="preserve">по оптимизации затрат на содержание социально-культурной и </w:t>
      </w:r>
      <w:r w:rsidRPr="00456707">
        <w:rPr>
          <w:rFonts w:ascii="Times New Roman" w:hAnsi="Times New Roman" w:cs="Times New Roman"/>
          <w:color w:val="000000"/>
          <w:sz w:val="28"/>
          <w:szCs w:val="28"/>
        </w:rPr>
        <w:t>жилищно-коммунальной сферы;</w:t>
      </w:r>
    </w:p>
    <w:p w:rsidR="0054341D" w:rsidRPr="00456707" w:rsidRDefault="0054341D" w:rsidP="00041770">
      <w:pPr>
        <w:shd w:val="clear" w:color="auto" w:fill="FFFFFF"/>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pacing w:val="14"/>
          <w:sz w:val="28"/>
          <w:szCs w:val="28"/>
        </w:rPr>
        <w:t xml:space="preserve">а также иные мероприятия по развитию социальной сферы </w:t>
      </w:r>
      <w:r w:rsidRPr="00456707">
        <w:rPr>
          <w:rFonts w:ascii="Times New Roman" w:hAnsi="Times New Roman" w:cs="Times New Roman"/>
          <w:color w:val="000000"/>
          <w:spacing w:val="-1"/>
          <w:sz w:val="28"/>
          <w:szCs w:val="28"/>
        </w:rPr>
        <w:t>предприятия.</w:t>
      </w:r>
    </w:p>
    <w:p w:rsidR="0054341D" w:rsidRPr="00456707" w:rsidRDefault="0054341D" w:rsidP="00041770">
      <w:pPr>
        <w:shd w:val="clear" w:color="auto" w:fill="FFFFFF"/>
        <w:tabs>
          <w:tab w:val="left" w:pos="1411"/>
        </w:tabs>
        <w:spacing w:after="0" w:line="312" w:lineRule="auto"/>
        <w:ind w:firstLine="706"/>
        <w:jc w:val="both"/>
        <w:rPr>
          <w:rFonts w:ascii="Times New Roman" w:hAnsi="Times New Roman" w:cs="Times New Roman"/>
          <w:sz w:val="28"/>
          <w:szCs w:val="28"/>
        </w:rPr>
      </w:pPr>
      <w:r w:rsidRPr="00456707">
        <w:rPr>
          <w:rFonts w:ascii="Times New Roman" w:hAnsi="Times New Roman" w:cs="Times New Roman"/>
          <w:color w:val="000000"/>
          <w:spacing w:val="-6"/>
          <w:sz w:val="28"/>
          <w:szCs w:val="28"/>
        </w:rPr>
        <w:t>2.7.</w:t>
      </w:r>
      <w:r w:rsidRPr="00456707">
        <w:rPr>
          <w:rFonts w:ascii="Times New Roman" w:hAnsi="Times New Roman" w:cs="Times New Roman"/>
          <w:color w:val="000000"/>
          <w:sz w:val="28"/>
          <w:szCs w:val="28"/>
        </w:rPr>
        <w:tab/>
      </w:r>
      <w:r w:rsidRPr="00456707">
        <w:rPr>
          <w:rFonts w:ascii="Times New Roman" w:hAnsi="Times New Roman" w:cs="Times New Roman"/>
          <w:color w:val="000000"/>
          <w:spacing w:val="-1"/>
          <w:sz w:val="28"/>
          <w:szCs w:val="28"/>
        </w:rPr>
        <w:t>В</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подраздел</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мероприятий</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по</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развитию</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организационно-</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управленческой сферы включаются следующие мероприятия:</w:t>
      </w:r>
    </w:p>
    <w:p w:rsidR="0054341D" w:rsidRPr="00456707" w:rsidRDefault="0054341D" w:rsidP="00041770">
      <w:pPr>
        <w:shd w:val="clear" w:color="auto" w:fill="FFFFFF"/>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pacing w:val="8"/>
          <w:sz w:val="28"/>
          <w:szCs w:val="28"/>
        </w:rPr>
        <w:t xml:space="preserve">по реорганизации структуры управления и реструктуризации </w:t>
      </w:r>
      <w:r w:rsidRPr="00456707">
        <w:rPr>
          <w:rFonts w:ascii="Times New Roman" w:hAnsi="Times New Roman" w:cs="Times New Roman"/>
          <w:color w:val="000000"/>
          <w:spacing w:val="-2"/>
          <w:sz w:val="28"/>
          <w:szCs w:val="28"/>
        </w:rPr>
        <w:t>организации;</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 xml:space="preserve">по созданию и вхождению в вертикально-интегрированные структуры, </w:t>
      </w:r>
      <w:r w:rsidRPr="00456707">
        <w:rPr>
          <w:rFonts w:ascii="Times New Roman" w:hAnsi="Times New Roman" w:cs="Times New Roman"/>
          <w:color w:val="000000"/>
          <w:sz w:val="28"/>
          <w:szCs w:val="28"/>
        </w:rPr>
        <w:t>объединения, ассоциации и др;</w:t>
      </w:r>
    </w:p>
    <w:p w:rsidR="0054341D" w:rsidRPr="00456707" w:rsidRDefault="0054341D" w:rsidP="00041770">
      <w:pPr>
        <w:shd w:val="clear" w:color="auto" w:fill="FFFFFF"/>
        <w:spacing w:after="0" w:line="312" w:lineRule="auto"/>
        <w:ind w:firstLine="691"/>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 xml:space="preserve">выделению отдельных производств и участков в самостоятельные </w:t>
      </w:r>
      <w:r w:rsidRPr="00456707">
        <w:rPr>
          <w:rFonts w:ascii="Times New Roman" w:hAnsi="Times New Roman" w:cs="Times New Roman"/>
          <w:color w:val="000000"/>
          <w:spacing w:val="-1"/>
          <w:sz w:val="28"/>
          <w:szCs w:val="28"/>
        </w:rPr>
        <w:t>бизнес-единицы;</w:t>
      </w:r>
    </w:p>
    <w:p w:rsidR="0054341D" w:rsidRPr="00456707" w:rsidRDefault="0054341D" w:rsidP="00041770">
      <w:pPr>
        <w:shd w:val="clear" w:color="auto" w:fill="FFFFFF"/>
        <w:spacing w:after="0" w:line="312" w:lineRule="auto"/>
        <w:jc w:val="both"/>
        <w:rPr>
          <w:rFonts w:ascii="Times New Roman" w:hAnsi="Times New Roman" w:cs="Times New Roman"/>
          <w:sz w:val="28"/>
          <w:szCs w:val="28"/>
        </w:rPr>
      </w:pPr>
      <w:r w:rsidRPr="00456707">
        <w:rPr>
          <w:rFonts w:ascii="Times New Roman" w:hAnsi="Times New Roman" w:cs="Times New Roman"/>
          <w:color w:val="000000"/>
          <w:sz w:val="28"/>
          <w:szCs w:val="28"/>
        </w:rPr>
        <w:t>созданию филиалов;</w:t>
      </w:r>
    </w:p>
    <w:p w:rsidR="0054341D" w:rsidRPr="00456707" w:rsidRDefault="0054341D" w:rsidP="00041770">
      <w:pPr>
        <w:shd w:val="clear" w:color="auto" w:fill="FFFFFF"/>
        <w:spacing w:after="0" w:line="312" w:lineRule="auto"/>
        <w:jc w:val="both"/>
        <w:rPr>
          <w:rFonts w:ascii="Times New Roman" w:hAnsi="Times New Roman" w:cs="Times New Roman"/>
          <w:sz w:val="28"/>
          <w:szCs w:val="28"/>
        </w:rPr>
      </w:pPr>
      <w:r w:rsidRPr="00456707">
        <w:rPr>
          <w:rFonts w:ascii="Times New Roman" w:hAnsi="Times New Roman" w:cs="Times New Roman"/>
          <w:color w:val="000000"/>
          <w:sz w:val="28"/>
          <w:szCs w:val="28"/>
        </w:rPr>
        <w:t>внедрению автоматизированных систем управления;</w:t>
      </w:r>
    </w:p>
    <w:p w:rsidR="0054341D" w:rsidRPr="00456707" w:rsidRDefault="0054341D" w:rsidP="00041770">
      <w:pPr>
        <w:shd w:val="clear" w:color="auto" w:fill="FFFFFF"/>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pacing w:val="15"/>
          <w:sz w:val="28"/>
          <w:szCs w:val="28"/>
        </w:rPr>
        <w:lastRenderedPageBreak/>
        <w:t>а также иные мероприятия по развитию организационно-</w:t>
      </w:r>
      <w:r w:rsidRPr="00456707">
        <w:rPr>
          <w:rFonts w:ascii="Times New Roman" w:hAnsi="Times New Roman" w:cs="Times New Roman"/>
          <w:color w:val="000000"/>
          <w:spacing w:val="2"/>
          <w:sz w:val="28"/>
          <w:szCs w:val="28"/>
        </w:rPr>
        <w:t>управленческой сферы предприятия.</w:t>
      </w:r>
    </w:p>
    <w:p w:rsidR="0054341D" w:rsidRPr="00456707" w:rsidRDefault="0054341D" w:rsidP="00041770">
      <w:pPr>
        <w:shd w:val="clear" w:color="auto" w:fill="FFFFFF"/>
        <w:tabs>
          <w:tab w:val="left" w:pos="1411"/>
        </w:tabs>
        <w:spacing w:after="0" w:line="312" w:lineRule="auto"/>
        <w:ind w:firstLine="706"/>
        <w:jc w:val="both"/>
        <w:rPr>
          <w:rFonts w:ascii="Times New Roman" w:hAnsi="Times New Roman" w:cs="Times New Roman"/>
          <w:color w:val="000000"/>
          <w:sz w:val="28"/>
          <w:szCs w:val="28"/>
          <w:lang w:val="en-US"/>
        </w:rPr>
      </w:pPr>
      <w:r w:rsidRPr="00456707">
        <w:rPr>
          <w:rFonts w:ascii="Times New Roman" w:hAnsi="Times New Roman" w:cs="Times New Roman"/>
          <w:color w:val="000000"/>
          <w:spacing w:val="-6"/>
          <w:sz w:val="28"/>
          <w:szCs w:val="28"/>
        </w:rPr>
        <w:t>2.8.</w:t>
      </w:r>
      <w:r w:rsidRPr="00456707">
        <w:rPr>
          <w:rFonts w:ascii="Times New Roman" w:hAnsi="Times New Roman" w:cs="Times New Roman"/>
          <w:color w:val="000000"/>
          <w:sz w:val="28"/>
          <w:szCs w:val="28"/>
        </w:rPr>
        <w:tab/>
        <w:t>В</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составе</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каждого</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подраздела</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мероприятия</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должны</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быть</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разнесены по следующим направлениям:</w:t>
      </w:r>
    </w:p>
    <w:p w:rsidR="0054341D" w:rsidRPr="0054341D" w:rsidRDefault="0054341D" w:rsidP="00041770">
      <w:pPr>
        <w:pStyle w:val="a3"/>
        <w:widowControl w:val="0"/>
        <w:numPr>
          <w:ilvl w:val="0"/>
          <w:numId w:val="38"/>
        </w:numPr>
        <w:shd w:val="clear" w:color="auto" w:fill="FFFFFF"/>
        <w:tabs>
          <w:tab w:val="left" w:pos="1421"/>
        </w:tabs>
        <w:autoSpaceDE w:val="0"/>
        <w:autoSpaceDN w:val="0"/>
        <w:adjustRightInd w:val="0"/>
        <w:spacing w:after="0" w:line="312" w:lineRule="auto"/>
        <w:ind w:left="1276" w:hanging="709"/>
        <w:jc w:val="both"/>
        <w:rPr>
          <w:rFonts w:ascii="Times New Roman" w:hAnsi="Times New Roman" w:cs="Times New Roman"/>
          <w:color w:val="000000"/>
          <w:spacing w:val="-21"/>
          <w:sz w:val="28"/>
          <w:szCs w:val="28"/>
        </w:rPr>
      </w:pPr>
      <w:r w:rsidRPr="0054341D">
        <w:rPr>
          <w:rFonts w:ascii="Times New Roman" w:hAnsi="Times New Roman" w:cs="Times New Roman"/>
          <w:color w:val="000000"/>
          <w:sz w:val="28"/>
          <w:szCs w:val="28"/>
        </w:rPr>
        <w:t>развитие (обновление) материально-технической базы;</w:t>
      </w:r>
    </w:p>
    <w:p w:rsidR="0054341D" w:rsidRPr="0054341D" w:rsidRDefault="0054341D" w:rsidP="00041770">
      <w:pPr>
        <w:pStyle w:val="a3"/>
        <w:widowControl w:val="0"/>
        <w:numPr>
          <w:ilvl w:val="0"/>
          <w:numId w:val="38"/>
        </w:numPr>
        <w:shd w:val="clear" w:color="auto" w:fill="FFFFFF"/>
        <w:tabs>
          <w:tab w:val="left" w:pos="1421"/>
        </w:tabs>
        <w:autoSpaceDE w:val="0"/>
        <w:autoSpaceDN w:val="0"/>
        <w:adjustRightInd w:val="0"/>
        <w:spacing w:after="0" w:line="312" w:lineRule="auto"/>
        <w:ind w:left="1276" w:hanging="709"/>
        <w:jc w:val="both"/>
        <w:rPr>
          <w:rFonts w:ascii="Times New Roman" w:hAnsi="Times New Roman" w:cs="Times New Roman"/>
          <w:color w:val="000000"/>
          <w:spacing w:val="-8"/>
          <w:sz w:val="28"/>
          <w:szCs w:val="28"/>
        </w:rPr>
      </w:pPr>
      <w:r w:rsidRPr="0054341D">
        <w:rPr>
          <w:rFonts w:ascii="Times New Roman" w:hAnsi="Times New Roman" w:cs="Times New Roman"/>
          <w:color w:val="000000"/>
          <w:sz w:val="28"/>
          <w:szCs w:val="28"/>
        </w:rPr>
        <w:t>информационное</w:t>
      </w:r>
      <w:r w:rsidR="00041770">
        <w:rPr>
          <w:rFonts w:ascii="Times New Roman" w:hAnsi="Times New Roman" w:cs="Times New Roman"/>
          <w:color w:val="000000"/>
          <w:sz w:val="28"/>
          <w:szCs w:val="28"/>
        </w:rPr>
        <w:t xml:space="preserve"> </w:t>
      </w:r>
      <w:r w:rsidRPr="0054341D">
        <w:rPr>
          <w:rFonts w:ascii="Times New Roman" w:hAnsi="Times New Roman" w:cs="Times New Roman"/>
          <w:color w:val="000000"/>
          <w:sz w:val="28"/>
          <w:szCs w:val="28"/>
        </w:rPr>
        <w:t>сопровождение</w:t>
      </w:r>
      <w:r w:rsidR="00041770">
        <w:rPr>
          <w:rFonts w:ascii="Times New Roman" w:hAnsi="Times New Roman" w:cs="Times New Roman"/>
          <w:color w:val="000000"/>
          <w:sz w:val="28"/>
          <w:szCs w:val="28"/>
        </w:rPr>
        <w:t xml:space="preserve"> </w:t>
      </w:r>
      <w:r w:rsidRPr="0054341D">
        <w:rPr>
          <w:rFonts w:ascii="Times New Roman" w:hAnsi="Times New Roman" w:cs="Times New Roman"/>
          <w:color w:val="000000"/>
          <w:sz w:val="28"/>
          <w:szCs w:val="28"/>
        </w:rPr>
        <w:t>и</w:t>
      </w:r>
      <w:r w:rsidR="00041770">
        <w:rPr>
          <w:rFonts w:ascii="Times New Roman" w:hAnsi="Times New Roman" w:cs="Times New Roman"/>
          <w:color w:val="000000"/>
          <w:sz w:val="28"/>
          <w:szCs w:val="28"/>
        </w:rPr>
        <w:t xml:space="preserve"> </w:t>
      </w:r>
      <w:r w:rsidRPr="0054341D">
        <w:rPr>
          <w:rFonts w:ascii="Times New Roman" w:hAnsi="Times New Roman" w:cs="Times New Roman"/>
          <w:color w:val="000000"/>
          <w:sz w:val="28"/>
          <w:szCs w:val="28"/>
        </w:rPr>
        <w:t>проведение</w:t>
      </w:r>
      <w:r w:rsidR="00041770">
        <w:rPr>
          <w:rFonts w:ascii="Times New Roman" w:hAnsi="Times New Roman" w:cs="Times New Roman"/>
          <w:color w:val="000000"/>
          <w:sz w:val="28"/>
          <w:szCs w:val="28"/>
        </w:rPr>
        <w:t xml:space="preserve"> </w:t>
      </w:r>
      <w:r w:rsidRPr="0054341D">
        <w:rPr>
          <w:rFonts w:ascii="Times New Roman" w:hAnsi="Times New Roman" w:cs="Times New Roman"/>
          <w:color w:val="000000"/>
          <w:sz w:val="28"/>
          <w:szCs w:val="28"/>
        </w:rPr>
        <w:t>научно-</w:t>
      </w:r>
      <w:r w:rsidR="00041770">
        <w:rPr>
          <w:rFonts w:ascii="Times New Roman" w:hAnsi="Times New Roman" w:cs="Times New Roman"/>
          <w:color w:val="000000"/>
          <w:sz w:val="28"/>
          <w:szCs w:val="28"/>
        </w:rPr>
        <w:t xml:space="preserve"> </w:t>
      </w:r>
      <w:r w:rsidRPr="0054341D">
        <w:rPr>
          <w:rFonts w:ascii="Times New Roman" w:hAnsi="Times New Roman" w:cs="Times New Roman"/>
          <w:color w:val="000000"/>
          <w:spacing w:val="-1"/>
          <w:sz w:val="28"/>
          <w:szCs w:val="28"/>
        </w:rPr>
        <w:t>исследовательских работ;</w:t>
      </w:r>
    </w:p>
    <w:p w:rsidR="0054341D" w:rsidRPr="0054341D" w:rsidRDefault="0054341D" w:rsidP="00041770">
      <w:pPr>
        <w:pStyle w:val="a3"/>
        <w:widowControl w:val="0"/>
        <w:numPr>
          <w:ilvl w:val="0"/>
          <w:numId w:val="38"/>
        </w:numPr>
        <w:shd w:val="clear" w:color="auto" w:fill="FFFFFF"/>
        <w:tabs>
          <w:tab w:val="left" w:pos="1421"/>
        </w:tabs>
        <w:autoSpaceDE w:val="0"/>
        <w:autoSpaceDN w:val="0"/>
        <w:adjustRightInd w:val="0"/>
        <w:spacing w:after="0" w:line="312" w:lineRule="auto"/>
        <w:ind w:left="1276" w:hanging="709"/>
        <w:jc w:val="both"/>
        <w:rPr>
          <w:rFonts w:ascii="Times New Roman" w:hAnsi="Times New Roman" w:cs="Times New Roman"/>
          <w:color w:val="000000"/>
          <w:spacing w:val="-8"/>
          <w:sz w:val="28"/>
          <w:szCs w:val="28"/>
        </w:rPr>
      </w:pPr>
      <w:r w:rsidRPr="0054341D">
        <w:rPr>
          <w:rFonts w:ascii="Times New Roman" w:hAnsi="Times New Roman" w:cs="Times New Roman"/>
          <w:color w:val="000000"/>
          <w:sz w:val="28"/>
          <w:szCs w:val="28"/>
        </w:rPr>
        <w:t>повышение квалификации кадров.</w:t>
      </w:r>
    </w:p>
    <w:p w:rsidR="0054341D" w:rsidRPr="00456707" w:rsidRDefault="0054341D" w:rsidP="00041770">
      <w:pPr>
        <w:shd w:val="clear" w:color="auto" w:fill="FFFFFF"/>
        <w:tabs>
          <w:tab w:val="left" w:pos="1210"/>
        </w:tabs>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pacing w:val="-8"/>
          <w:sz w:val="28"/>
          <w:szCs w:val="28"/>
        </w:rPr>
        <w:t>2.9.</w:t>
      </w:r>
      <w:r w:rsidRPr="00456707">
        <w:rPr>
          <w:rFonts w:ascii="Times New Roman" w:hAnsi="Times New Roman" w:cs="Times New Roman"/>
          <w:color w:val="000000"/>
          <w:sz w:val="28"/>
          <w:szCs w:val="28"/>
        </w:rPr>
        <w:tab/>
      </w:r>
      <w:r w:rsidRPr="00456707">
        <w:rPr>
          <w:rFonts w:ascii="Times New Roman" w:hAnsi="Times New Roman" w:cs="Times New Roman"/>
          <w:color w:val="000000"/>
          <w:spacing w:val="-1"/>
          <w:sz w:val="28"/>
          <w:szCs w:val="28"/>
        </w:rPr>
        <w:t>В раздел «Мероприятия по развитию предприятия» в обязательном</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1"/>
          <w:sz w:val="28"/>
          <w:szCs w:val="28"/>
        </w:rPr>
        <w:t>порядке должны быть включены все мероприятия, затраты на которые</w:t>
      </w:r>
      <w:r w:rsidR="00041770">
        <w:rPr>
          <w:rFonts w:ascii="Times New Roman" w:hAnsi="Times New Roman" w:cs="Times New Roman"/>
          <w:color w:val="000000"/>
          <w:spacing w:val="11"/>
          <w:sz w:val="28"/>
          <w:szCs w:val="28"/>
        </w:rPr>
        <w:t xml:space="preserve"> </w:t>
      </w:r>
      <w:r w:rsidRPr="00456707">
        <w:rPr>
          <w:rFonts w:ascii="Times New Roman" w:hAnsi="Times New Roman" w:cs="Times New Roman"/>
          <w:color w:val="000000"/>
          <w:spacing w:val="-1"/>
          <w:sz w:val="28"/>
          <w:szCs w:val="28"/>
        </w:rPr>
        <w:t>осуществляются за счет прибыли предприятия.</w:t>
      </w:r>
    </w:p>
    <w:p w:rsidR="0054341D" w:rsidRPr="00456707" w:rsidRDefault="0054341D" w:rsidP="00041770">
      <w:pPr>
        <w:shd w:val="clear" w:color="auto" w:fill="FFFFFF"/>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pacing w:val="12"/>
          <w:sz w:val="28"/>
          <w:szCs w:val="28"/>
        </w:rPr>
        <w:t xml:space="preserve">При отсутствии мероприятий по какому-либо подразделу </w:t>
      </w:r>
      <w:r w:rsidRPr="00456707">
        <w:rPr>
          <w:rFonts w:ascii="Times New Roman" w:hAnsi="Times New Roman" w:cs="Times New Roman"/>
          <w:color w:val="000000"/>
          <w:sz w:val="28"/>
          <w:szCs w:val="28"/>
        </w:rPr>
        <w:t>соответствующий подраздел (и соответствующие направления) сохраняются в структуре проекта программы незаполненными.</w:t>
      </w:r>
    </w:p>
    <w:p w:rsidR="0054341D" w:rsidRPr="00456707" w:rsidRDefault="0054341D" w:rsidP="00041770">
      <w:pPr>
        <w:widowControl w:val="0"/>
        <w:numPr>
          <w:ilvl w:val="0"/>
          <w:numId w:val="29"/>
        </w:numPr>
        <w:shd w:val="clear" w:color="auto" w:fill="FFFFFF"/>
        <w:tabs>
          <w:tab w:val="left" w:pos="1392"/>
        </w:tabs>
        <w:autoSpaceDE w:val="0"/>
        <w:autoSpaceDN w:val="0"/>
        <w:adjustRightInd w:val="0"/>
        <w:spacing w:after="0" w:line="312" w:lineRule="auto"/>
        <w:ind w:firstLine="696"/>
        <w:jc w:val="both"/>
        <w:rPr>
          <w:rFonts w:ascii="Times New Roman" w:hAnsi="Times New Roman" w:cs="Times New Roman"/>
          <w:color w:val="000000"/>
          <w:spacing w:val="-4"/>
          <w:sz w:val="28"/>
          <w:szCs w:val="28"/>
        </w:rPr>
      </w:pPr>
      <w:r w:rsidRPr="00456707">
        <w:rPr>
          <w:rFonts w:ascii="Times New Roman" w:hAnsi="Times New Roman" w:cs="Times New Roman"/>
          <w:color w:val="000000"/>
          <w:spacing w:val="2"/>
          <w:sz w:val="28"/>
          <w:szCs w:val="28"/>
        </w:rPr>
        <w:t>В графе «Наименование мероприятия» указывается обобщенное</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z w:val="28"/>
          <w:szCs w:val="28"/>
        </w:rPr>
        <w:t>наименование планируемого мероприятия по развитию предприятия.</w:t>
      </w:r>
    </w:p>
    <w:p w:rsidR="0054341D" w:rsidRPr="00456707" w:rsidRDefault="0054341D" w:rsidP="00041770">
      <w:pPr>
        <w:widowControl w:val="0"/>
        <w:numPr>
          <w:ilvl w:val="0"/>
          <w:numId w:val="29"/>
        </w:numPr>
        <w:shd w:val="clear" w:color="auto" w:fill="FFFFFF"/>
        <w:tabs>
          <w:tab w:val="left" w:pos="1392"/>
        </w:tabs>
        <w:autoSpaceDE w:val="0"/>
        <w:autoSpaceDN w:val="0"/>
        <w:adjustRightInd w:val="0"/>
        <w:spacing w:after="0" w:line="312" w:lineRule="auto"/>
        <w:ind w:firstLine="696"/>
        <w:jc w:val="both"/>
        <w:rPr>
          <w:rFonts w:ascii="Times New Roman" w:hAnsi="Times New Roman" w:cs="Times New Roman"/>
          <w:color w:val="000000"/>
          <w:spacing w:val="-4"/>
          <w:sz w:val="28"/>
          <w:szCs w:val="28"/>
        </w:rPr>
      </w:pPr>
      <w:r w:rsidRPr="00456707">
        <w:rPr>
          <w:rFonts w:ascii="Times New Roman" w:hAnsi="Times New Roman" w:cs="Times New Roman"/>
          <w:color w:val="000000"/>
          <w:spacing w:val="1"/>
          <w:sz w:val="28"/>
          <w:szCs w:val="28"/>
        </w:rPr>
        <w:t>В графе «Источник финансирования» указывается планируемый</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z w:val="28"/>
          <w:szCs w:val="28"/>
        </w:rPr>
        <w:t>источник финансирования затрат на реализацию мероприятий программы:</w:t>
      </w:r>
    </w:p>
    <w:p w:rsidR="0054341D" w:rsidRPr="00456707" w:rsidRDefault="0054341D" w:rsidP="00041770">
      <w:pPr>
        <w:shd w:val="clear" w:color="auto" w:fill="FFFFFF"/>
        <w:spacing w:after="0" w:line="312" w:lineRule="auto"/>
        <w:ind w:left="709"/>
        <w:jc w:val="both"/>
        <w:rPr>
          <w:rFonts w:ascii="Times New Roman" w:hAnsi="Times New Roman" w:cs="Times New Roman"/>
          <w:sz w:val="28"/>
          <w:szCs w:val="28"/>
        </w:rPr>
      </w:pPr>
      <w:r w:rsidRPr="00456707">
        <w:rPr>
          <w:rFonts w:ascii="Times New Roman" w:hAnsi="Times New Roman" w:cs="Times New Roman"/>
          <w:color w:val="000000"/>
          <w:sz w:val="28"/>
          <w:szCs w:val="28"/>
        </w:rPr>
        <w:t>чистая прибыль,</w:t>
      </w:r>
    </w:p>
    <w:p w:rsidR="0054341D" w:rsidRPr="00456707" w:rsidRDefault="0054341D" w:rsidP="00041770">
      <w:pPr>
        <w:shd w:val="clear" w:color="auto" w:fill="FFFFFF"/>
        <w:spacing w:after="0" w:line="312" w:lineRule="auto"/>
        <w:ind w:left="709"/>
        <w:jc w:val="both"/>
        <w:rPr>
          <w:rFonts w:ascii="Times New Roman" w:hAnsi="Times New Roman" w:cs="Times New Roman"/>
          <w:sz w:val="28"/>
          <w:szCs w:val="28"/>
        </w:rPr>
      </w:pPr>
      <w:r w:rsidRPr="00456707">
        <w:rPr>
          <w:rFonts w:ascii="Times New Roman" w:hAnsi="Times New Roman" w:cs="Times New Roman"/>
          <w:color w:val="000000"/>
          <w:sz w:val="28"/>
          <w:szCs w:val="28"/>
        </w:rPr>
        <w:t>амортизация (амортизационные отчисления),</w:t>
      </w:r>
    </w:p>
    <w:p w:rsidR="0054341D" w:rsidRPr="00456707" w:rsidRDefault="0054341D" w:rsidP="00041770">
      <w:pPr>
        <w:shd w:val="clear" w:color="auto" w:fill="FFFFFF"/>
        <w:spacing w:after="0" w:line="312" w:lineRule="auto"/>
        <w:ind w:left="709"/>
        <w:jc w:val="both"/>
        <w:rPr>
          <w:rFonts w:ascii="Times New Roman" w:hAnsi="Times New Roman" w:cs="Times New Roman"/>
          <w:sz w:val="28"/>
          <w:szCs w:val="28"/>
        </w:rPr>
      </w:pPr>
      <w:r w:rsidRPr="00456707">
        <w:rPr>
          <w:rFonts w:ascii="Times New Roman" w:hAnsi="Times New Roman" w:cs="Times New Roman"/>
          <w:color w:val="000000"/>
          <w:sz w:val="28"/>
          <w:szCs w:val="28"/>
        </w:rPr>
        <w:t>федеральный бюджет,</w:t>
      </w:r>
    </w:p>
    <w:p w:rsidR="0054341D" w:rsidRPr="00456707" w:rsidRDefault="0054341D" w:rsidP="00041770">
      <w:pPr>
        <w:shd w:val="clear" w:color="auto" w:fill="FFFFFF"/>
        <w:spacing w:after="0" w:line="312" w:lineRule="auto"/>
        <w:ind w:left="709"/>
        <w:jc w:val="both"/>
        <w:rPr>
          <w:rFonts w:ascii="Times New Roman" w:hAnsi="Times New Roman" w:cs="Times New Roman"/>
          <w:sz w:val="28"/>
          <w:szCs w:val="28"/>
        </w:rPr>
      </w:pPr>
      <w:r w:rsidRPr="00456707">
        <w:rPr>
          <w:rFonts w:ascii="Times New Roman" w:hAnsi="Times New Roman" w:cs="Times New Roman"/>
          <w:color w:val="000000"/>
          <w:sz w:val="28"/>
          <w:szCs w:val="28"/>
        </w:rPr>
        <w:t>займы (кредиты),</w:t>
      </w:r>
    </w:p>
    <w:p w:rsidR="0054341D" w:rsidRPr="00456707" w:rsidRDefault="0054341D" w:rsidP="00041770">
      <w:pPr>
        <w:shd w:val="clear" w:color="auto" w:fill="FFFFFF"/>
        <w:spacing w:after="0" w:line="312" w:lineRule="auto"/>
        <w:ind w:left="709"/>
        <w:jc w:val="both"/>
        <w:rPr>
          <w:rFonts w:ascii="Times New Roman" w:hAnsi="Times New Roman" w:cs="Times New Roman"/>
          <w:sz w:val="28"/>
          <w:szCs w:val="28"/>
        </w:rPr>
      </w:pPr>
      <w:r w:rsidRPr="00456707">
        <w:rPr>
          <w:rFonts w:ascii="Times New Roman" w:hAnsi="Times New Roman" w:cs="Times New Roman"/>
          <w:color w:val="000000"/>
          <w:sz w:val="28"/>
          <w:szCs w:val="28"/>
        </w:rPr>
        <w:t>прочие (разрешенные действующим законодательством).</w:t>
      </w:r>
    </w:p>
    <w:p w:rsidR="0054341D" w:rsidRPr="00456707" w:rsidRDefault="0054341D" w:rsidP="00041770">
      <w:pPr>
        <w:shd w:val="clear" w:color="auto" w:fill="FFFFFF"/>
        <w:spacing w:after="0" w:line="312" w:lineRule="auto"/>
        <w:ind w:firstLine="691"/>
        <w:jc w:val="both"/>
        <w:rPr>
          <w:rFonts w:ascii="Times New Roman" w:hAnsi="Times New Roman" w:cs="Times New Roman"/>
          <w:sz w:val="28"/>
          <w:szCs w:val="28"/>
        </w:rPr>
      </w:pPr>
      <w:r w:rsidRPr="00456707">
        <w:rPr>
          <w:rFonts w:ascii="Times New Roman" w:hAnsi="Times New Roman" w:cs="Times New Roman"/>
          <w:color w:val="000000"/>
          <w:spacing w:val="10"/>
          <w:sz w:val="28"/>
          <w:szCs w:val="28"/>
        </w:rPr>
        <w:t xml:space="preserve">При использовании для финансирования одного мероприятия </w:t>
      </w:r>
      <w:r w:rsidRPr="00456707">
        <w:rPr>
          <w:rFonts w:ascii="Times New Roman" w:hAnsi="Times New Roman" w:cs="Times New Roman"/>
          <w:color w:val="000000"/>
          <w:spacing w:val="16"/>
          <w:sz w:val="28"/>
          <w:szCs w:val="28"/>
        </w:rPr>
        <w:t xml:space="preserve">нескольких источников финансирования в графе «Источники </w:t>
      </w:r>
      <w:r w:rsidRPr="00456707">
        <w:rPr>
          <w:rFonts w:ascii="Times New Roman" w:hAnsi="Times New Roman" w:cs="Times New Roman"/>
          <w:color w:val="000000"/>
          <w:spacing w:val="1"/>
          <w:sz w:val="28"/>
          <w:szCs w:val="28"/>
        </w:rPr>
        <w:t xml:space="preserve">финансирования» дается соответствующее пояснение с указанием объемов </w:t>
      </w:r>
      <w:r w:rsidRPr="00456707">
        <w:rPr>
          <w:rFonts w:ascii="Times New Roman" w:hAnsi="Times New Roman" w:cs="Times New Roman"/>
          <w:color w:val="000000"/>
          <w:spacing w:val="-1"/>
          <w:sz w:val="28"/>
          <w:szCs w:val="28"/>
        </w:rPr>
        <w:t>финансирования из каждого источника.</w:t>
      </w:r>
    </w:p>
    <w:p w:rsidR="0054341D" w:rsidRPr="00456707" w:rsidRDefault="0054341D" w:rsidP="00041770">
      <w:pPr>
        <w:widowControl w:val="0"/>
        <w:numPr>
          <w:ilvl w:val="0"/>
          <w:numId w:val="30"/>
        </w:numPr>
        <w:shd w:val="clear" w:color="auto" w:fill="FFFFFF"/>
        <w:tabs>
          <w:tab w:val="left" w:pos="1392"/>
        </w:tabs>
        <w:autoSpaceDE w:val="0"/>
        <w:autoSpaceDN w:val="0"/>
        <w:adjustRightInd w:val="0"/>
        <w:spacing w:after="0" w:line="312" w:lineRule="auto"/>
        <w:ind w:firstLine="696"/>
        <w:jc w:val="both"/>
        <w:rPr>
          <w:rFonts w:ascii="Times New Roman" w:hAnsi="Times New Roman" w:cs="Times New Roman"/>
          <w:color w:val="000000"/>
          <w:spacing w:val="-6"/>
          <w:sz w:val="28"/>
          <w:szCs w:val="28"/>
        </w:rPr>
      </w:pPr>
      <w:r w:rsidRPr="00456707">
        <w:rPr>
          <w:rFonts w:ascii="Times New Roman" w:hAnsi="Times New Roman" w:cs="Times New Roman"/>
          <w:color w:val="000000"/>
          <w:sz w:val="28"/>
          <w:szCs w:val="28"/>
        </w:rPr>
        <w:t>В</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графе</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«Сумма</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затрат»</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указывается</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планируемый</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объем</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pacing w:val="2"/>
          <w:sz w:val="28"/>
          <w:szCs w:val="28"/>
        </w:rPr>
        <w:t>финансирования мероприятий программы в год, в том числе по каждому из</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z w:val="28"/>
          <w:szCs w:val="28"/>
        </w:rPr>
        <w:t>кварталов планового периода поквартально.</w:t>
      </w:r>
    </w:p>
    <w:p w:rsidR="0054341D" w:rsidRPr="00456707" w:rsidRDefault="0054341D" w:rsidP="00041770">
      <w:pPr>
        <w:widowControl w:val="0"/>
        <w:numPr>
          <w:ilvl w:val="0"/>
          <w:numId w:val="30"/>
        </w:numPr>
        <w:shd w:val="clear" w:color="auto" w:fill="FFFFFF"/>
        <w:tabs>
          <w:tab w:val="left" w:pos="1392"/>
        </w:tabs>
        <w:autoSpaceDE w:val="0"/>
        <w:autoSpaceDN w:val="0"/>
        <w:adjustRightInd w:val="0"/>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pacing w:val="3"/>
          <w:sz w:val="28"/>
          <w:szCs w:val="28"/>
        </w:rPr>
        <w:t>В графе «Ожидаемый эффект» приводится прогноз увеличения</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6"/>
          <w:sz w:val="28"/>
          <w:szCs w:val="28"/>
        </w:rPr>
        <w:t>(уменьшения) чистой</w:t>
      </w:r>
      <w:r w:rsidR="00041770">
        <w:rPr>
          <w:rFonts w:ascii="Times New Roman" w:hAnsi="Times New Roman" w:cs="Times New Roman"/>
          <w:color w:val="000000"/>
          <w:spacing w:val="6"/>
          <w:sz w:val="28"/>
          <w:szCs w:val="28"/>
        </w:rPr>
        <w:t xml:space="preserve"> </w:t>
      </w:r>
      <w:r w:rsidRPr="00456707">
        <w:rPr>
          <w:rFonts w:ascii="Times New Roman" w:hAnsi="Times New Roman" w:cs="Times New Roman"/>
          <w:color w:val="000000"/>
          <w:spacing w:val="6"/>
          <w:sz w:val="28"/>
          <w:szCs w:val="28"/>
        </w:rPr>
        <w:t>прибыли</w:t>
      </w:r>
      <w:r w:rsidR="00041770">
        <w:rPr>
          <w:rFonts w:ascii="Times New Roman" w:hAnsi="Times New Roman" w:cs="Times New Roman"/>
          <w:color w:val="000000"/>
          <w:spacing w:val="6"/>
          <w:sz w:val="28"/>
          <w:szCs w:val="28"/>
        </w:rPr>
        <w:t xml:space="preserve"> </w:t>
      </w:r>
      <w:r w:rsidRPr="00456707">
        <w:rPr>
          <w:rFonts w:ascii="Times New Roman" w:hAnsi="Times New Roman" w:cs="Times New Roman"/>
          <w:color w:val="000000"/>
          <w:spacing w:val="6"/>
          <w:sz w:val="28"/>
          <w:szCs w:val="28"/>
        </w:rPr>
        <w:t>предприятия</w:t>
      </w:r>
      <w:r w:rsidR="00041770">
        <w:rPr>
          <w:rFonts w:ascii="Times New Roman" w:hAnsi="Times New Roman" w:cs="Times New Roman"/>
          <w:color w:val="000000"/>
          <w:spacing w:val="6"/>
          <w:sz w:val="28"/>
          <w:szCs w:val="28"/>
        </w:rPr>
        <w:t xml:space="preserve"> </w:t>
      </w:r>
      <w:r w:rsidRPr="00456707">
        <w:rPr>
          <w:rFonts w:ascii="Times New Roman" w:hAnsi="Times New Roman" w:cs="Times New Roman"/>
          <w:color w:val="000000"/>
          <w:spacing w:val="6"/>
          <w:sz w:val="28"/>
          <w:szCs w:val="28"/>
        </w:rPr>
        <w:t>(в</w:t>
      </w:r>
      <w:r w:rsidR="00041770">
        <w:rPr>
          <w:rFonts w:ascii="Times New Roman" w:hAnsi="Times New Roman" w:cs="Times New Roman"/>
          <w:color w:val="000000"/>
          <w:spacing w:val="6"/>
          <w:sz w:val="28"/>
          <w:szCs w:val="28"/>
        </w:rPr>
        <w:t xml:space="preserve"> </w:t>
      </w:r>
      <w:r w:rsidRPr="00456707">
        <w:rPr>
          <w:rFonts w:ascii="Times New Roman" w:hAnsi="Times New Roman" w:cs="Times New Roman"/>
          <w:color w:val="000000"/>
          <w:spacing w:val="6"/>
          <w:sz w:val="28"/>
          <w:szCs w:val="28"/>
        </w:rPr>
        <w:t>абсолютном размере</w:t>
      </w:r>
      <w:r w:rsidR="00041770">
        <w:rPr>
          <w:rFonts w:ascii="Times New Roman" w:hAnsi="Times New Roman" w:cs="Times New Roman"/>
          <w:color w:val="000000"/>
          <w:spacing w:val="6"/>
          <w:sz w:val="28"/>
          <w:szCs w:val="28"/>
        </w:rPr>
        <w:t xml:space="preserve"> </w:t>
      </w:r>
      <w:r w:rsidRPr="00456707">
        <w:rPr>
          <w:rFonts w:ascii="Times New Roman" w:hAnsi="Times New Roman" w:cs="Times New Roman"/>
          <w:color w:val="000000"/>
          <w:spacing w:val="6"/>
          <w:sz w:val="28"/>
          <w:szCs w:val="28"/>
        </w:rPr>
        <w:t xml:space="preserve">по </w:t>
      </w:r>
      <w:r w:rsidRPr="00456707">
        <w:rPr>
          <w:rFonts w:ascii="Times New Roman" w:hAnsi="Times New Roman" w:cs="Times New Roman"/>
          <w:color w:val="000000"/>
          <w:sz w:val="28"/>
          <w:szCs w:val="28"/>
        </w:rPr>
        <w:t xml:space="preserve">отношению к чистой прибыли текущего года) в результате реализации </w:t>
      </w:r>
      <w:r w:rsidRPr="00456707">
        <w:rPr>
          <w:rFonts w:ascii="Times New Roman" w:hAnsi="Times New Roman" w:cs="Times New Roman"/>
          <w:color w:val="000000"/>
          <w:spacing w:val="-1"/>
          <w:sz w:val="28"/>
          <w:szCs w:val="28"/>
        </w:rPr>
        <w:lastRenderedPageBreak/>
        <w:t>планируемых мероприятия по итогам:</w:t>
      </w:r>
    </w:p>
    <w:p w:rsidR="0054341D" w:rsidRPr="00456707" w:rsidRDefault="0054341D" w:rsidP="00041770">
      <w:pPr>
        <w:shd w:val="clear" w:color="auto" w:fill="FFFFFF"/>
        <w:spacing w:after="0" w:line="312" w:lineRule="auto"/>
        <w:jc w:val="both"/>
        <w:rPr>
          <w:rFonts w:ascii="Times New Roman" w:hAnsi="Times New Roman" w:cs="Times New Roman"/>
          <w:sz w:val="28"/>
          <w:szCs w:val="28"/>
        </w:rPr>
      </w:pPr>
      <w:r w:rsidRPr="00456707">
        <w:rPr>
          <w:rFonts w:ascii="Times New Roman" w:hAnsi="Times New Roman" w:cs="Times New Roman"/>
          <w:color w:val="000000"/>
          <w:sz w:val="28"/>
          <w:szCs w:val="28"/>
        </w:rPr>
        <w:t>планируемого года;</w:t>
      </w:r>
    </w:p>
    <w:p w:rsidR="0054341D" w:rsidRPr="00456707" w:rsidRDefault="0054341D" w:rsidP="00041770">
      <w:pPr>
        <w:shd w:val="clear" w:color="auto" w:fill="FFFFFF"/>
        <w:spacing w:after="0" w:line="312" w:lineRule="auto"/>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года, следующего за планируемым;</w:t>
      </w:r>
    </w:p>
    <w:p w:rsidR="0054341D" w:rsidRPr="00456707" w:rsidRDefault="0054341D" w:rsidP="00041770">
      <w:pPr>
        <w:shd w:val="clear" w:color="auto" w:fill="FFFFFF"/>
        <w:spacing w:after="0" w:line="312" w:lineRule="auto"/>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второго года, следующего за планируемым.</w:t>
      </w:r>
    </w:p>
    <w:p w:rsidR="0054341D" w:rsidRPr="00456707" w:rsidRDefault="0054341D" w:rsidP="00041770">
      <w:pPr>
        <w:shd w:val="clear" w:color="auto" w:fill="FFFFFF"/>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pacing w:val="6"/>
          <w:sz w:val="28"/>
          <w:szCs w:val="28"/>
        </w:rPr>
        <w:t xml:space="preserve">В случае прогноза уменьшения чистой прибыли предприятия </w:t>
      </w:r>
      <w:r w:rsidRPr="00456707">
        <w:rPr>
          <w:rFonts w:ascii="Times New Roman" w:hAnsi="Times New Roman" w:cs="Times New Roman"/>
          <w:color w:val="000000"/>
          <w:sz w:val="28"/>
          <w:szCs w:val="28"/>
        </w:rPr>
        <w:t>дополнительно представляется обоснование снижения величины прибыли.</w:t>
      </w:r>
    </w:p>
    <w:p w:rsidR="0054341D" w:rsidRDefault="0054341D" w:rsidP="00041770">
      <w:pPr>
        <w:shd w:val="clear" w:color="auto" w:fill="FFFFFF"/>
        <w:spacing w:after="0" w:line="312" w:lineRule="auto"/>
        <w:ind w:firstLine="696"/>
        <w:jc w:val="both"/>
        <w:rPr>
          <w:rFonts w:ascii="Times New Roman" w:hAnsi="Times New Roman" w:cs="Times New Roman"/>
          <w:color w:val="000000"/>
          <w:sz w:val="28"/>
          <w:szCs w:val="28"/>
        </w:rPr>
      </w:pPr>
      <w:r w:rsidRPr="00456707">
        <w:rPr>
          <w:rFonts w:ascii="Times New Roman" w:hAnsi="Times New Roman" w:cs="Times New Roman"/>
          <w:color w:val="000000"/>
          <w:spacing w:val="12"/>
          <w:sz w:val="28"/>
          <w:szCs w:val="28"/>
        </w:rPr>
        <w:t>2.14.</w:t>
      </w:r>
      <w:r>
        <w:rPr>
          <w:rFonts w:ascii="Times New Roman" w:hAnsi="Times New Roman" w:cs="Times New Roman"/>
          <w:color w:val="000000"/>
          <w:spacing w:val="12"/>
          <w:sz w:val="28"/>
          <w:szCs w:val="28"/>
        </w:rPr>
        <w:tab/>
      </w:r>
      <w:r w:rsidRPr="00456707">
        <w:rPr>
          <w:rFonts w:ascii="Times New Roman" w:hAnsi="Times New Roman" w:cs="Times New Roman"/>
          <w:color w:val="000000"/>
          <w:spacing w:val="12"/>
          <w:sz w:val="28"/>
          <w:szCs w:val="28"/>
        </w:rPr>
        <w:t xml:space="preserve">По каждому из подразделов, а также по всему разделу </w:t>
      </w:r>
      <w:r w:rsidRPr="00456707">
        <w:rPr>
          <w:rFonts w:ascii="Times New Roman" w:hAnsi="Times New Roman" w:cs="Times New Roman"/>
          <w:color w:val="000000"/>
          <w:spacing w:val="11"/>
          <w:sz w:val="28"/>
          <w:szCs w:val="28"/>
        </w:rPr>
        <w:t xml:space="preserve">мероприятий в целом указываются сводные данные по объемам </w:t>
      </w:r>
      <w:r w:rsidRPr="00456707">
        <w:rPr>
          <w:rFonts w:ascii="Times New Roman" w:hAnsi="Times New Roman" w:cs="Times New Roman"/>
          <w:color w:val="000000"/>
          <w:sz w:val="28"/>
          <w:szCs w:val="28"/>
        </w:rPr>
        <w:t>финансирования с разбивкой по источникам финансирования мероприятий.</w:t>
      </w:r>
    </w:p>
    <w:p w:rsidR="0054341D" w:rsidRDefault="0054341D" w:rsidP="00041770">
      <w:pPr>
        <w:shd w:val="clear" w:color="auto" w:fill="FFFFFF"/>
        <w:spacing w:after="0" w:line="312" w:lineRule="auto"/>
        <w:ind w:firstLine="696"/>
        <w:jc w:val="both"/>
        <w:rPr>
          <w:rFonts w:ascii="Times New Roman" w:hAnsi="Times New Roman" w:cs="Times New Roman"/>
          <w:color w:val="000000"/>
          <w:sz w:val="28"/>
          <w:szCs w:val="28"/>
        </w:rPr>
      </w:pPr>
    </w:p>
    <w:p w:rsidR="0054341D" w:rsidRPr="00456707" w:rsidRDefault="0054341D" w:rsidP="00041770">
      <w:pPr>
        <w:shd w:val="clear" w:color="auto" w:fill="FFFFFF"/>
        <w:spacing w:after="0" w:line="312"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rPr>
        <w:tab/>
      </w:r>
      <w:r w:rsidRPr="0054341D">
        <w:rPr>
          <w:rFonts w:ascii="Times New Roman" w:hAnsi="Times New Roman" w:cs="Times New Roman"/>
          <w:color w:val="000000"/>
          <w:sz w:val="28"/>
          <w:szCs w:val="28"/>
        </w:rPr>
        <w:t xml:space="preserve">Раздел </w:t>
      </w:r>
      <w:r w:rsidRPr="0054341D">
        <w:rPr>
          <w:rFonts w:ascii="Times New Roman" w:hAnsi="Times New Roman" w:cs="Times New Roman"/>
          <w:color w:val="000000"/>
          <w:sz w:val="28"/>
          <w:szCs w:val="28"/>
          <w:lang w:val="en-US"/>
        </w:rPr>
        <w:t>III</w:t>
      </w:r>
      <w:r w:rsidRPr="0054341D">
        <w:rPr>
          <w:rFonts w:ascii="Times New Roman" w:hAnsi="Times New Roman" w:cs="Times New Roman"/>
          <w:color w:val="000000"/>
          <w:sz w:val="28"/>
          <w:szCs w:val="28"/>
        </w:rPr>
        <w:t xml:space="preserve"> «Бюджет предприятия на планируемый период (финансовое</w:t>
      </w:r>
      <w:r>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обеспечение программы)»</w:t>
      </w:r>
    </w:p>
    <w:p w:rsidR="0054341D" w:rsidRPr="00456707" w:rsidRDefault="0054341D" w:rsidP="00041770">
      <w:pPr>
        <w:widowControl w:val="0"/>
        <w:numPr>
          <w:ilvl w:val="0"/>
          <w:numId w:val="31"/>
        </w:numPr>
        <w:shd w:val="clear" w:color="auto" w:fill="FFFFFF"/>
        <w:tabs>
          <w:tab w:val="left" w:pos="1411"/>
        </w:tabs>
        <w:autoSpaceDE w:val="0"/>
        <w:autoSpaceDN w:val="0"/>
        <w:adjustRightInd w:val="0"/>
        <w:spacing w:after="0" w:line="312" w:lineRule="auto"/>
        <w:ind w:firstLine="706"/>
        <w:jc w:val="both"/>
        <w:rPr>
          <w:rFonts w:ascii="Times New Roman" w:hAnsi="Times New Roman" w:cs="Times New Roman"/>
          <w:color w:val="000000"/>
          <w:spacing w:val="-8"/>
          <w:sz w:val="28"/>
          <w:szCs w:val="28"/>
        </w:rPr>
      </w:pPr>
      <w:r w:rsidRPr="00456707">
        <w:rPr>
          <w:rFonts w:ascii="Times New Roman" w:hAnsi="Times New Roman" w:cs="Times New Roman"/>
          <w:color w:val="000000"/>
          <w:spacing w:val="1"/>
          <w:sz w:val="28"/>
          <w:szCs w:val="28"/>
        </w:rPr>
        <w:t>Бюджет</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предприятия</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на</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планируемый</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год</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(финансовое</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обеспечение</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программы)</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представляется</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руководителем</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предприятия</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в</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3"/>
          <w:sz w:val="28"/>
          <w:szCs w:val="28"/>
        </w:rPr>
        <w:t>табличной</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форме</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в</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соответствии</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с</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требованиями</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постановления</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4"/>
          <w:sz w:val="28"/>
          <w:szCs w:val="28"/>
        </w:rPr>
        <w:t>Правительства Российской Федерации от 10.04.2002 № 228 и представляет</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z w:val="28"/>
          <w:szCs w:val="28"/>
        </w:rPr>
        <w:t>собой свод планируемых доходов и расходов предприятия.</w:t>
      </w:r>
    </w:p>
    <w:p w:rsidR="0054341D" w:rsidRPr="00456707" w:rsidRDefault="0054341D" w:rsidP="00041770">
      <w:pPr>
        <w:widowControl w:val="0"/>
        <w:numPr>
          <w:ilvl w:val="0"/>
          <w:numId w:val="31"/>
        </w:numPr>
        <w:shd w:val="clear" w:color="auto" w:fill="FFFFFF"/>
        <w:tabs>
          <w:tab w:val="left" w:pos="1411"/>
        </w:tabs>
        <w:autoSpaceDE w:val="0"/>
        <w:autoSpaceDN w:val="0"/>
        <w:adjustRightInd w:val="0"/>
        <w:spacing w:after="0" w:line="312" w:lineRule="auto"/>
        <w:ind w:firstLine="706"/>
        <w:jc w:val="both"/>
        <w:rPr>
          <w:rFonts w:ascii="Times New Roman" w:hAnsi="Times New Roman" w:cs="Times New Roman"/>
          <w:color w:val="000000"/>
          <w:spacing w:val="-8"/>
          <w:sz w:val="28"/>
          <w:szCs w:val="28"/>
        </w:rPr>
      </w:pPr>
      <w:r w:rsidRPr="00456707">
        <w:rPr>
          <w:rFonts w:ascii="Times New Roman" w:hAnsi="Times New Roman" w:cs="Times New Roman"/>
          <w:color w:val="000000"/>
          <w:spacing w:val="9"/>
          <w:sz w:val="28"/>
          <w:szCs w:val="28"/>
        </w:rPr>
        <w:t>Плановые суммы доходов и расходов отражаются в бюджете</w:t>
      </w:r>
      <w:r w:rsidR="00041770">
        <w:rPr>
          <w:rFonts w:ascii="Times New Roman" w:hAnsi="Times New Roman" w:cs="Times New Roman"/>
          <w:color w:val="000000"/>
          <w:spacing w:val="9"/>
          <w:sz w:val="28"/>
          <w:szCs w:val="28"/>
        </w:rPr>
        <w:t xml:space="preserve"> </w:t>
      </w:r>
      <w:r w:rsidRPr="00456707">
        <w:rPr>
          <w:rFonts w:ascii="Times New Roman" w:hAnsi="Times New Roman" w:cs="Times New Roman"/>
          <w:color w:val="000000"/>
          <w:sz w:val="28"/>
          <w:szCs w:val="28"/>
        </w:rPr>
        <w:t>предприятия поквартально нарастающим итогом.</w:t>
      </w:r>
    </w:p>
    <w:p w:rsidR="0054341D" w:rsidRPr="00456707" w:rsidRDefault="0054341D" w:rsidP="00041770">
      <w:pPr>
        <w:widowControl w:val="0"/>
        <w:numPr>
          <w:ilvl w:val="0"/>
          <w:numId w:val="31"/>
        </w:numPr>
        <w:shd w:val="clear" w:color="auto" w:fill="FFFFFF"/>
        <w:tabs>
          <w:tab w:val="left" w:pos="1411"/>
        </w:tabs>
        <w:autoSpaceDE w:val="0"/>
        <w:autoSpaceDN w:val="0"/>
        <w:adjustRightInd w:val="0"/>
        <w:spacing w:after="0" w:line="312" w:lineRule="auto"/>
        <w:ind w:firstLine="706"/>
        <w:jc w:val="both"/>
        <w:rPr>
          <w:rFonts w:ascii="Times New Roman" w:hAnsi="Times New Roman" w:cs="Times New Roman"/>
          <w:color w:val="000000"/>
          <w:spacing w:val="-6"/>
          <w:sz w:val="28"/>
          <w:szCs w:val="28"/>
        </w:rPr>
      </w:pPr>
      <w:r w:rsidRPr="00456707">
        <w:rPr>
          <w:rFonts w:ascii="Times New Roman" w:hAnsi="Times New Roman" w:cs="Times New Roman"/>
          <w:color w:val="000000"/>
          <w:sz w:val="28"/>
          <w:szCs w:val="28"/>
        </w:rPr>
        <w:t>В</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бюджете</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предприятия</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выделяются</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три</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основные</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группы</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pacing w:val="-2"/>
          <w:sz w:val="28"/>
          <w:szCs w:val="28"/>
        </w:rPr>
        <w:t>доходов:</w:t>
      </w:r>
    </w:p>
    <w:p w:rsidR="0054341D" w:rsidRPr="00456707" w:rsidRDefault="0054341D" w:rsidP="00041770">
      <w:pPr>
        <w:widowControl w:val="0"/>
        <w:numPr>
          <w:ilvl w:val="0"/>
          <w:numId w:val="32"/>
        </w:numPr>
        <w:shd w:val="clear" w:color="auto" w:fill="FFFFFF"/>
        <w:tabs>
          <w:tab w:val="left" w:pos="1406"/>
        </w:tabs>
        <w:autoSpaceDE w:val="0"/>
        <w:autoSpaceDN w:val="0"/>
        <w:adjustRightInd w:val="0"/>
        <w:spacing w:after="0" w:line="312" w:lineRule="auto"/>
        <w:ind w:firstLine="701"/>
        <w:jc w:val="both"/>
        <w:rPr>
          <w:rFonts w:ascii="Times New Roman" w:hAnsi="Times New Roman" w:cs="Times New Roman"/>
          <w:color w:val="000000"/>
          <w:spacing w:val="-16"/>
          <w:sz w:val="28"/>
          <w:szCs w:val="28"/>
        </w:rPr>
      </w:pPr>
      <w:r w:rsidRPr="00456707">
        <w:rPr>
          <w:rFonts w:ascii="Times New Roman" w:hAnsi="Times New Roman" w:cs="Times New Roman"/>
          <w:color w:val="000000"/>
          <w:spacing w:val="1"/>
          <w:sz w:val="28"/>
          <w:szCs w:val="28"/>
        </w:rPr>
        <w:t>остатки средств на счетах на начало планового периода (во всех</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3"/>
          <w:sz w:val="28"/>
          <w:szCs w:val="28"/>
        </w:rPr>
        <w:t>графах соответствующей строки бюджета (код строки - 11000) указывается</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z w:val="28"/>
          <w:szCs w:val="28"/>
        </w:rPr>
        <w:t>размер остатков средств на счетах на 1 января планируемого года);</w:t>
      </w:r>
    </w:p>
    <w:p w:rsidR="0054341D" w:rsidRPr="00456707" w:rsidRDefault="0054341D" w:rsidP="00041770">
      <w:pPr>
        <w:widowControl w:val="0"/>
        <w:numPr>
          <w:ilvl w:val="0"/>
          <w:numId w:val="32"/>
        </w:numPr>
        <w:shd w:val="clear" w:color="auto" w:fill="FFFFFF"/>
        <w:tabs>
          <w:tab w:val="left" w:pos="1406"/>
        </w:tabs>
        <w:autoSpaceDE w:val="0"/>
        <w:autoSpaceDN w:val="0"/>
        <w:adjustRightInd w:val="0"/>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pacing w:val="3"/>
          <w:sz w:val="28"/>
          <w:szCs w:val="28"/>
        </w:rPr>
        <w:t>доходы по обычным видам деятельности (доходы предприятия,</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1"/>
          <w:sz w:val="28"/>
          <w:szCs w:val="28"/>
        </w:rPr>
        <w:t>полученные</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в</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результате</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осуществления</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основных</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уставных</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 xml:space="preserve">видов </w:t>
      </w:r>
      <w:r w:rsidRPr="00456707">
        <w:rPr>
          <w:rFonts w:ascii="Times New Roman" w:hAnsi="Times New Roman" w:cs="Times New Roman"/>
          <w:color w:val="000000"/>
          <w:spacing w:val="10"/>
          <w:sz w:val="28"/>
          <w:szCs w:val="28"/>
        </w:rPr>
        <w:t xml:space="preserve">деятельности в плановом периоде в соответствии с учетной политикой </w:t>
      </w:r>
      <w:r w:rsidRPr="00456707">
        <w:rPr>
          <w:rFonts w:ascii="Times New Roman" w:hAnsi="Times New Roman" w:cs="Times New Roman"/>
          <w:color w:val="000000"/>
          <w:spacing w:val="-1"/>
          <w:sz w:val="28"/>
          <w:szCs w:val="28"/>
        </w:rPr>
        <w:t>предприятия);</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pacing w:val="10"/>
          <w:sz w:val="28"/>
          <w:szCs w:val="28"/>
        </w:rPr>
        <w:t xml:space="preserve">3) прочие доходы (прочие доходы предприятия, полученные в </w:t>
      </w:r>
      <w:r w:rsidRPr="00456707">
        <w:rPr>
          <w:rFonts w:ascii="Times New Roman" w:hAnsi="Times New Roman" w:cs="Times New Roman"/>
          <w:color w:val="000000"/>
          <w:sz w:val="28"/>
          <w:szCs w:val="28"/>
        </w:rPr>
        <w:t>плановом периоде в соответствии с учетной политикой предприятия).</w:t>
      </w:r>
    </w:p>
    <w:p w:rsidR="0054341D" w:rsidRPr="00456707" w:rsidRDefault="0054341D" w:rsidP="00041770">
      <w:pPr>
        <w:widowControl w:val="0"/>
        <w:numPr>
          <w:ilvl w:val="0"/>
          <w:numId w:val="33"/>
        </w:numPr>
        <w:shd w:val="clear" w:color="auto" w:fill="FFFFFF"/>
        <w:tabs>
          <w:tab w:val="left" w:pos="1397"/>
        </w:tabs>
        <w:autoSpaceDE w:val="0"/>
        <w:autoSpaceDN w:val="0"/>
        <w:adjustRightInd w:val="0"/>
        <w:spacing w:after="0" w:line="312" w:lineRule="auto"/>
        <w:ind w:firstLine="691"/>
        <w:jc w:val="both"/>
        <w:rPr>
          <w:rFonts w:ascii="Times New Roman" w:hAnsi="Times New Roman" w:cs="Times New Roman"/>
          <w:color w:val="000000"/>
          <w:spacing w:val="-5"/>
          <w:sz w:val="28"/>
          <w:szCs w:val="28"/>
        </w:rPr>
      </w:pPr>
      <w:r w:rsidRPr="00456707">
        <w:rPr>
          <w:rFonts w:ascii="Times New Roman" w:hAnsi="Times New Roman" w:cs="Times New Roman"/>
          <w:color w:val="000000"/>
          <w:spacing w:val="13"/>
          <w:sz w:val="28"/>
          <w:szCs w:val="28"/>
        </w:rPr>
        <w:t>В общей сумме доходов по обычным видам деятельности и</w:t>
      </w:r>
      <w:r w:rsidR="00041770">
        <w:rPr>
          <w:rFonts w:ascii="Times New Roman" w:hAnsi="Times New Roman" w:cs="Times New Roman"/>
          <w:color w:val="000000"/>
          <w:spacing w:val="13"/>
          <w:sz w:val="28"/>
          <w:szCs w:val="28"/>
        </w:rPr>
        <w:t xml:space="preserve"> </w:t>
      </w:r>
      <w:r w:rsidRPr="00456707">
        <w:rPr>
          <w:rFonts w:ascii="Times New Roman" w:hAnsi="Times New Roman" w:cs="Times New Roman"/>
          <w:color w:val="000000"/>
          <w:spacing w:val="7"/>
          <w:sz w:val="28"/>
          <w:szCs w:val="28"/>
        </w:rPr>
        <w:t>прочих доходов выделяются отдельные статьи доходов (в соответствии с</w:t>
      </w:r>
      <w:r w:rsidR="00041770">
        <w:rPr>
          <w:rFonts w:ascii="Times New Roman" w:hAnsi="Times New Roman" w:cs="Times New Roman"/>
          <w:color w:val="000000"/>
          <w:spacing w:val="7"/>
          <w:sz w:val="28"/>
          <w:szCs w:val="28"/>
        </w:rPr>
        <w:t xml:space="preserve"> </w:t>
      </w:r>
      <w:r w:rsidRPr="00456707">
        <w:rPr>
          <w:rFonts w:ascii="Times New Roman" w:hAnsi="Times New Roman" w:cs="Times New Roman"/>
          <w:color w:val="000000"/>
          <w:spacing w:val="6"/>
          <w:sz w:val="28"/>
          <w:szCs w:val="28"/>
        </w:rPr>
        <w:t>установленной формой бюджета предприятия). При этом статьи доходов</w:t>
      </w:r>
      <w:r w:rsidR="00041770">
        <w:rPr>
          <w:rFonts w:ascii="Times New Roman" w:hAnsi="Times New Roman" w:cs="Times New Roman"/>
          <w:color w:val="000000"/>
          <w:spacing w:val="6"/>
          <w:sz w:val="28"/>
          <w:szCs w:val="28"/>
        </w:rPr>
        <w:t xml:space="preserve"> </w:t>
      </w:r>
      <w:r w:rsidRPr="00456707">
        <w:rPr>
          <w:rFonts w:ascii="Times New Roman" w:hAnsi="Times New Roman" w:cs="Times New Roman"/>
          <w:color w:val="000000"/>
          <w:sz w:val="28"/>
          <w:szCs w:val="28"/>
        </w:rPr>
        <w:t>структурируются в соответствии с кодами статей бюджета предприятия.</w:t>
      </w:r>
    </w:p>
    <w:p w:rsidR="0054341D" w:rsidRPr="00456707" w:rsidRDefault="0054341D" w:rsidP="00041770">
      <w:pPr>
        <w:widowControl w:val="0"/>
        <w:numPr>
          <w:ilvl w:val="0"/>
          <w:numId w:val="33"/>
        </w:numPr>
        <w:shd w:val="clear" w:color="auto" w:fill="FFFFFF"/>
        <w:tabs>
          <w:tab w:val="left" w:pos="1397"/>
        </w:tabs>
        <w:autoSpaceDE w:val="0"/>
        <w:autoSpaceDN w:val="0"/>
        <w:adjustRightInd w:val="0"/>
        <w:spacing w:after="0" w:line="312" w:lineRule="auto"/>
        <w:ind w:firstLine="691"/>
        <w:jc w:val="both"/>
        <w:rPr>
          <w:rFonts w:ascii="Times New Roman" w:hAnsi="Times New Roman" w:cs="Times New Roman"/>
          <w:color w:val="000000"/>
          <w:spacing w:val="-5"/>
          <w:sz w:val="28"/>
          <w:szCs w:val="28"/>
        </w:rPr>
      </w:pPr>
      <w:r w:rsidRPr="00456707">
        <w:rPr>
          <w:rFonts w:ascii="Times New Roman" w:hAnsi="Times New Roman" w:cs="Times New Roman"/>
          <w:color w:val="000000"/>
          <w:spacing w:val="3"/>
          <w:sz w:val="28"/>
          <w:szCs w:val="28"/>
        </w:rPr>
        <w:lastRenderedPageBreak/>
        <w:t>В</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бюджете</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предприятия</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выделяются</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две</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основные</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группы</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2"/>
          <w:sz w:val="28"/>
          <w:szCs w:val="28"/>
        </w:rPr>
        <w:t>расходов:</w:t>
      </w:r>
    </w:p>
    <w:p w:rsidR="0054341D" w:rsidRPr="00456707" w:rsidRDefault="0054341D" w:rsidP="00041770">
      <w:pPr>
        <w:widowControl w:val="0"/>
        <w:numPr>
          <w:ilvl w:val="0"/>
          <w:numId w:val="34"/>
        </w:numPr>
        <w:shd w:val="clear" w:color="auto" w:fill="FFFFFF"/>
        <w:tabs>
          <w:tab w:val="left" w:pos="1411"/>
        </w:tabs>
        <w:autoSpaceDE w:val="0"/>
        <w:autoSpaceDN w:val="0"/>
        <w:adjustRightInd w:val="0"/>
        <w:spacing w:after="0" w:line="312" w:lineRule="auto"/>
        <w:ind w:firstLine="701"/>
        <w:jc w:val="both"/>
        <w:rPr>
          <w:rFonts w:ascii="Times New Roman" w:hAnsi="Times New Roman" w:cs="Times New Roman"/>
          <w:color w:val="000000"/>
          <w:spacing w:val="-16"/>
          <w:sz w:val="28"/>
          <w:szCs w:val="28"/>
        </w:rPr>
      </w:pPr>
      <w:r w:rsidRPr="00456707">
        <w:rPr>
          <w:rFonts w:ascii="Times New Roman" w:hAnsi="Times New Roman" w:cs="Times New Roman"/>
          <w:color w:val="000000"/>
          <w:spacing w:val="4"/>
          <w:sz w:val="28"/>
          <w:szCs w:val="28"/>
        </w:rPr>
        <w:t>капитальные расходы (расходы по реализации мероприятий по</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z w:val="28"/>
          <w:szCs w:val="28"/>
        </w:rPr>
        <w:t xml:space="preserve">развитию предприятия (раздел </w:t>
      </w:r>
      <w:r w:rsidRPr="00456707">
        <w:rPr>
          <w:rFonts w:ascii="Times New Roman" w:hAnsi="Times New Roman" w:cs="Times New Roman"/>
          <w:color w:val="000000"/>
          <w:sz w:val="28"/>
          <w:szCs w:val="28"/>
          <w:lang w:val="en-US"/>
        </w:rPr>
        <w:t>II</w:t>
      </w:r>
      <w:r w:rsidRPr="00456707">
        <w:rPr>
          <w:rFonts w:ascii="Times New Roman" w:hAnsi="Times New Roman" w:cs="Times New Roman"/>
          <w:color w:val="000000"/>
          <w:sz w:val="28"/>
          <w:szCs w:val="28"/>
        </w:rPr>
        <w:t xml:space="preserve"> программы деятельности предприятия));</w:t>
      </w:r>
    </w:p>
    <w:p w:rsidR="0054341D" w:rsidRPr="00456707" w:rsidRDefault="0054341D" w:rsidP="00041770">
      <w:pPr>
        <w:widowControl w:val="0"/>
        <w:numPr>
          <w:ilvl w:val="0"/>
          <w:numId w:val="34"/>
        </w:numPr>
        <w:shd w:val="clear" w:color="auto" w:fill="FFFFFF"/>
        <w:tabs>
          <w:tab w:val="left" w:pos="1411"/>
        </w:tabs>
        <w:autoSpaceDE w:val="0"/>
        <w:autoSpaceDN w:val="0"/>
        <w:adjustRightInd w:val="0"/>
        <w:spacing w:after="0" w:line="312" w:lineRule="auto"/>
        <w:ind w:firstLine="701"/>
        <w:jc w:val="both"/>
        <w:rPr>
          <w:rFonts w:ascii="Times New Roman" w:hAnsi="Times New Roman" w:cs="Times New Roman"/>
          <w:color w:val="000000"/>
          <w:spacing w:val="-3"/>
          <w:sz w:val="28"/>
          <w:szCs w:val="28"/>
        </w:rPr>
      </w:pPr>
      <w:r w:rsidRPr="00456707">
        <w:rPr>
          <w:rFonts w:ascii="Times New Roman" w:hAnsi="Times New Roman" w:cs="Times New Roman"/>
          <w:color w:val="000000"/>
          <w:spacing w:val="1"/>
          <w:sz w:val="28"/>
          <w:szCs w:val="28"/>
        </w:rPr>
        <w:t>текущие</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расходы</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(расходы,</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обеспечивающие</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текущую</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z w:val="28"/>
          <w:szCs w:val="28"/>
        </w:rPr>
        <w:t>деятельность предприятия и не включенные в капитальные расходы).</w:t>
      </w:r>
    </w:p>
    <w:p w:rsidR="0054341D" w:rsidRPr="00456707" w:rsidRDefault="0054341D" w:rsidP="00041770">
      <w:pPr>
        <w:widowControl w:val="0"/>
        <w:numPr>
          <w:ilvl w:val="0"/>
          <w:numId w:val="35"/>
        </w:numPr>
        <w:shd w:val="clear" w:color="auto" w:fill="FFFFFF"/>
        <w:tabs>
          <w:tab w:val="left" w:pos="1397"/>
        </w:tabs>
        <w:autoSpaceDE w:val="0"/>
        <w:autoSpaceDN w:val="0"/>
        <w:adjustRightInd w:val="0"/>
        <w:spacing w:after="0" w:line="312" w:lineRule="auto"/>
        <w:ind w:firstLine="691"/>
        <w:jc w:val="both"/>
        <w:rPr>
          <w:rFonts w:ascii="Times New Roman" w:hAnsi="Times New Roman" w:cs="Times New Roman"/>
          <w:color w:val="000000"/>
          <w:spacing w:val="-6"/>
          <w:sz w:val="28"/>
          <w:szCs w:val="28"/>
        </w:rPr>
      </w:pPr>
      <w:r w:rsidRPr="00456707">
        <w:rPr>
          <w:rFonts w:ascii="Times New Roman" w:hAnsi="Times New Roman" w:cs="Times New Roman"/>
          <w:color w:val="000000"/>
          <w:spacing w:val="4"/>
          <w:sz w:val="28"/>
          <w:szCs w:val="28"/>
        </w:rPr>
        <w:t>В бюджете предприятия выделяются направления и источники</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8"/>
          <w:sz w:val="28"/>
          <w:szCs w:val="28"/>
        </w:rPr>
        <w:t>финансирования капитальных расходов (увязанные по объемам затрат и</w:t>
      </w:r>
      <w:r w:rsidR="00041770">
        <w:rPr>
          <w:rFonts w:ascii="Times New Roman" w:hAnsi="Times New Roman" w:cs="Times New Roman"/>
          <w:color w:val="000000"/>
          <w:spacing w:val="8"/>
          <w:sz w:val="28"/>
          <w:szCs w:val="28"/>
        </w:rPr>
        <w:t xml:space="preserve"> </w:t>
      </w:r>
      <w:r w:rsidRPr="00456707">
        <w:rPr>
          <w:rFonts w:ascii="Times New Roman" w:hAnsi="Times New Roman" w:cs="Times New Roman"/>
          <w:color w:val="000000"/>
          <w:sz w:val="28"/>
          <w:szCs w:val="28"/>
        </w:rPr>
        <w:t>срокам проведения мероприятий программы).</w:t>
      </w:r>
    </w:p>
    <w:p w:rsidR="0054341D" w:rsidRPr="00456707" w:rsidRDefault="0054341D" w:rsidP="00041770">
      <w:pPr>
        <w:widowControl w:val="0"/>
        <w:numPr>
          <w:ilvl w:val="0"/>
          <w:numId w:val="35"/>
        </w:numPr>
        <w:shd w:val="clear" w:color="auto" w:fill="FFFFFF"/>
        <w:tabs>
          <w:tab w:val="left" w:pos="1397"/>
        </w:tabs>
        <w:autoSpaceDE w:val="0"/>
        <w:autoSpaceDN w:val="0"/>
        <w:adjustRightInd w:val="0"/>
        <w:spacing w:after="0" w:line="312" w:lineRule="auto"/>
        <w:ind w:firstLine="691"/>
        <w:jc w:val="both"/>
        <w:rPr>
          <w:rFonts w:ascii="Times New Roman" w:hAnsi="Times New Roman" w:cs="Times New Roman"/>
          <w:color w:val="000000"/>
          <w:spacing w:val="-6"/>
          <w:sz w:val="28"/>
          <w:szCs w:val="28"/>
        </w:rPr>
      </w:pPr>
      <w:r w:rsidRPr="00456707">
        <w:rPr>
          <w:rFonts w:ascii="Times New Roman" w:hAnsi="Times New Roman" w:cs="Times New Roman"/>
          <w:color w:val="000000"/>
          <w:spacing w:val="8"/>
          <w:sz w:val="28"/>
          <w:szCs w:val="28"/>
        </w:rPr>
        <w:t>В общей сумме текущих расходов, определяемых в плановом</w:t>
      </w:r>
      <w:r w:rsidR="00041770">
        <w:rPr>
          <w:rFonts w:ascii="Times New Roman" w:hAnsi="Times New Roman" w:cs="Times New Roman"/>
          <w:color w:val="000000"/>
          <w:spacing w:val="8"/>
          <w:sz w:val="28"/>
          <w:szCs w:val="28"/>
        </w:rPr>
        <w:t xml:space="preserve"> </w:t>
      </w:r>
      <w:r w:rsidRPr="00456707">
        <w:rPr>
          <w:rFonts w:ascii="Times New Roman" w:hAnsi="Times New Roman" w:cs="Times New Roman"/>
          <w:color w:val="000000"/>
          <w:spacing w:val="9"/>
          <w:sz w:val="28"/>
          <w:szCs w:val="28"/>
        </w:rPr>
        <w:t>периоде в соответствии с учетной политикой предприятия, выделяются</w:t>
      </w:r>
      <w:r w:rsidR="00041770">
        <w:rPr>
          <w:rFonts w:ascii="Times New Roman" w:hAnsi="Times New Roman" w:cs="Times New Roman"/>
          <w:color w:val="000000"/>
          <w:spacing w:val="9"/>
          <w:sz w:val="28"/>
          <w:szCs w:val="28"/>
        </w:rPr>
        <w:t xml:space="preserve"> </w:t>
      </w:r>
      <w:r w:rsidRPr="00456707">
        <w:rPr>
          <w:rFonts w:ascii="Times New Roman" w:hAnsi="Times New Roman" w:cs="Times New Roman"/>
          <w:color w:val="000000"/>
          <w:spacing w:val="3"/>
          <w:sz w:val="28"/>
          <w:szCs w:val="28"/>
        </w:rPr>
        <w:t>отдельные</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статьи</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расходов</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(в</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соответствии</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с</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установленной</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формой</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4"/>
          <w:sz w:val="28"/>
          <w:szCs w:val="28"/>
        </w:rPr>
        <w:t>бюджета</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4"/>
          <w:sz w:val="28"/>
          <w:szCs w:val="28"/>
        </w:rPr>
        <w:t>предприятия).</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4"/>
          <w:sz w:val="28"/>
          <w:szCs w:val="28"/>
        </w:rPr>
        <w:t>При</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4"/>
          <w:sz w:val="28"/>
          <w:szCs w:val="28"/>
        </w:rPr>
        <w:t>этом</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4"/>
          <w:sz w:val="28"/>
          <w:szCs w:val="28"/>
        </w:rPr>
        <w:t>статьи</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4"/>
          <w:sz w:val="28"/>
          <w:szCs w:val="28"/>
        </w:rPr>
        <w:t>расходов</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4"/>
          <w:sz w:val="28"/>
          <w:szCs w:val="28"/>
        </w:rPr>
        <w:t>структурируются</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4"/>
          <w:sz w:val="28"/>
          <w:szCs w:val="28"/>
        </w:rPr>
        <w:t>в</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5"/>
          <w:sz w:val="28"/>
          <w:szCs w:val="28"/>
        </w:rPr>
        <w:t>соответствии</w:t>
      </w:r>
      <w:r w:rsidR="00041770">
        <w:rPr>
          <w:rFonts w:ascii="Times New Roman" w:hAnsi="Times New Roman" w:cs="Times New Roman"/>
          <w:color w:val="000000"/>
          <w:spacing w:val="5"/>
          <w:sz w:val="28"/>
          <w:szCs w:val="28"/>
        </w:rPr>
        <w:t xml:space="preserve"> </w:t>
      </w:r>
      <w:r w:rsidRPr="00456707">
        <w:rPr>
          <w:rFonts w:ascii="Times New Roman" w:hAnsi="Times New Roman" w:cs="Times New Roman"/>
          <w:color w:val="000000"/>
          <w:spacing w:val="5"/>
          <w:sz w:val="28"/>
          <w:szCs w:val="28"/>
        </w:rPr>
        <w:t>с</w:t>
      </w:r>
      <w:r w:rsidR="00041770">
        <w:rPr>
          <w:rFonts w:ascii="Times New Roman" w:hAnsi="Times New Roman" w:cs="Times New Roman"/>
          <w:color w:val="000000"/>
          <w:spacing w:val="5"/>
          <w:sz w:val="28"/>
          <w:szCs w:val="28"/>
        </w:rPr>
        <w:t xml:space="preserve"> </w:t>
      </w:r>
      <w:r w:rsidRPr="00456707">
        <w:rPr>
          <w:rFonts w:ascii="Times New Roman" w:hAnsi="Times New Roman" w:cs="Times New Roman"/>
          <w:color w:val="000000"/>
          <w:spacing w:val="5"/>
          <w:sz w:val="28"/>
          <w:szCs w:val="28"/>
        </w:rPr>
        <w:t>кодами</w:t>
      </w:r>
      <w:r w:rsidR="00041770">
        <w:rPr>
          <w:rFonts w:ascii="Times New Roman" w:hAnsi="Times New Roman" w:cs="Times New Roman"/>
          <w:color w:val="000000"/>
          <w:spacing w:val="5"/>
          <w:sz w:val="28"/>
          <w:szCs w:val="28"/>
        </w:rPr>
        <w:t xml:space="preserve"> </w:t>
      </w:r>
      <w:r w:rsidRPr="00456707">
        <w:rPr>
          <w:rFonts w:ascii="Times New Roman" w:hAnsi="Times New Roman" w:cs="Times New Roman"/>
          <w:color w:val="000000"/>
          <w:spacing w:val="5"/>
          <w:sz w:val="28"/>
          <w:szCs w:val="28"/>
        </w:rPr>
        <w:t>статей</w:t>
      </w:r>
      <w:r w:rsidR="00041770">
        <w:rPr>
          <w:rFonts w:ascii="Times New Roman" w:hAnsi="Times New Roman" w:cs="Times New Roman"/>
          <w:color w:val="000000"/>
          <w:spacing w:val="5"/>
          <w:sz w:val="28"/>
          <w:szCs w:val="28"/>
        </w:rPr>
        <w:t xml:space="preserve"> </w:t>
      </w:r>
      <w:r w:rsidRPr="00456707">
        <w:rPr>
          <w:rFonts w:ascii="Times New Roman" w:hAnsi="Times New Roman" w:cs="Times New Roman"/>
          <w:color w:val="000000"/>
          <w:spacing w:val="5"/>
          <w:sz w:val="28"/>
          <w:szCs w:val="28"/>
        </w:rPr>
        <w:t>бюджета</w:t>
      </w:r>
      <w:r w:rsidR="00041770">
        <w:rPr>
          <w:rFonts w:ascii="Times New Roman" w:hAnsi="Times New Roman" w:cs="Times New Roman"/>
          <w:color w:val="000000"/>
          <w:spacing w:val="5"/>
          <w:sz w:val="28"/>
          <w:szCs w:val="28"/>
        </w:rPr>
        <w:t xml:space="preserve"> </w:t>
      </w:r>
      <w:r w:rsidRPr="00456707">
        <w:rPr>
          <w:rFonts w:ascii="Times New Roman" w:hAnsi="Times New Roman" w:cs="Times New Roman"/>
          <w:color w:val="000000"/>
          <w:spacing w:val="5"/>
          <w:sz w:val="28"/>
          <w:szCs w:val="28"/>
        </w:rPr>
        <w:t>предприятия</w:t>
      </w:r>
      <w:r w:rsidR="00041770">
        <w:rPr>
          <w:rFonts w:ascii="Times New Roman" w:hAnsi="Times New Roman" w:cs="Times New Roman"/>
          <w:color w:val="000000"/>
          <w:spacing w:val="5"/>
          <w:sz w:val="28"/>
          <w:szCs w:val="28"/>
        </w:rPr>
        <w:t xml:space="preserve"> </w:t>
      </w:r>
      <w:r w:rsidRPr="00456707">
        <w:rPr>
          <w:rFonts w:ascii="Times New Roman" w:hAnsi="Times New Roman" w:cs="Times New Roman"/>
          <w:color w:val="000000"/>
          <w:spacing w:val="5"/>
          <w:sz w:val="28"/>
          <w:szCs w:val="28"/>
        </w:rPr>
        <w:t>(строке</w:t>
      </w:r>
      <w:r w:rsidR="00041770">
        <w:rPr>
          <w:rFonts w:ascii="Times New Roman" w:hAnsi="Times New Roman" w:cs="Times New Roman"/>
          <w:color w:val="000000"/>
          <w:spacing w:val="5"/>
          <w:sz w:val="28"/>
          <w:szCs w:val="28"/>
        </w:rPr>
        <w:t xml:space="preserve"> </w:t>
      </w:r>
      <w:r w:rsidRPr="00456707">
        <w:rPr>
          <w:rFonts w:ascii="Times New Roman" w:hAnsi="Times New Roman" w:cs="Times New Roman"/>
          <w:color w:val="000000"/>
          <w:spacing w:val="5"/>
          <w:sz w:val="28"/>
          <w:szCs w:val="28"/>
        </w:rPr>
        <w:t>расходов</w:t>
      </w:r>
      <w:r w:rsidR="00041770">
        <w:rPr>
          <w:rFonts w:ascii="Times New Roman" w:hAnsi="Times New Roman" w:cs="Times New Roman"/>
          <w:color w:val="000000"/>
          <w:spacing w:val="5"/>
          <w:sz w:val="28"/>
          <w:szCs w:val="28"/>
        </w:rPr>
        <w:t xml:space="preserve"> </w:t>
      </w:r>
      <w:r w:rsidRPr="00456707">
        <w:rPr>
          <w:rFonts w:ascii="Times New Roman" w:hAnsi="Times New Roman" w:cs="Times New Roman"/>
          <w:color w:val="000000"/>
          <w:spacing w:val="1"/>
          <w:sz w:val="28"/>
          <w:szCs w:val="28"/>
        </w:rPr>
        <w:t>«непредвиденные расходы» соответствует код строки - 22504).</w:t>
      </w:r>
    </w:p>
    <w:p w:rsidR="0054341D" w:rsidRPr="00456707" w:rsidRDefault="0054341D" w:rsidP="00041770">
      <w:pPr>
        <w:shd w:val="clear" w:color="auto" w:fill="FFFFFF"/>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t>Справочно выделяются также затраты на оплату труда (код строки -</w:t>
      </w:r>
      <w:r w:rsidRPr="00456707">
        <w:rPr>
          <w:rFonts w:ascii="Times New Roman" w:hAnsi="Times New Roman" w:cs="Times New Roman"/>
          <w:color w:val="000000"/>
          <w:spacing w:val="2"/>
          <w:sz w:val="28"/>
          <w:szCs w:val="28"/>
        </w:rPr>
        <w:t xml:space="preserve">22600) и расчеты с бюджетом (код строки - 22700). При этом в расчеты с </w:t>
      </w:r>
      <w:r w:rsidRPr="00456707">
        <w:rPr>
          <w:rFonts w:ascii="Times New Roman" w:hAnsi="Times New Roman" w:cs="Times New Roman"/>
          <w:color w:val="000000"/>
          <w:sz w:val="28"/>
          <w:szCs w:val="28"/>
        </w:rPr>
        <w:t xml:space="preserve">бюджетом включаются все расчеты с бюджетом, включая как перечисление </w:t>
      </w:r>
      <w:r w:rsidRPr="00456707">
        <w:rPr>
          <w:rFonts w:ascii="Times New Roman" w:hAnsi="Times New Roman" w:cs="Times New Roman"/>
          <w:color w:val="000000"/>
          <w:spacing w:val="-1"/>
          <w:sz w:val="28"/>
          <w:szCs w:val="28"/>
        </w:rPr>
        <w:t xml:space="preserve">обязательных платежей, так и перечисление части прибыли за использование </w:t>
      </w:r>
      <w:r w:rsidRPr="00456707">
        <w:rPr>
          <w:rFonts w:ascii="Times New Roman" w:hAnsi="Times New Roman" w:cs="Times New Roman"/>
          <w:color w:val="000000"/>
          <w:sz w:val="28"/>
          <w:szCs w:val="28"/>
        </w:rPr>
        <w:t>имущества, находящегося в хозяйственном ведении предприятия.</w:t>
      </w:r>
    </w:p>
    <w:p w:rsidR="0054341D" w:rsidRPr="00456707" w:rsidRDefault="0054341D" w:rsidP="00041770">
      <w:pPr>
        <w:widowControl w:val="0"/>
        <w:numPr>
          <w:ilvl w:val="0"/>
          <w:numId w:val="36"/>
        </w:numPr>
        <w:shd w:val="clear" w:color="auto" w:fill="FFFFFF"/>
        <w:tabs>
          <w:tab w:val="left" w:pos="1430"/>
        </w:tabs>
        <w:autoSpaceDE w:val="0"/>
        <w:autoSpaceDN w:val="0"/>
        <w:adjustRightInd w:val="0"/>
        <w:spacing w:after="0" w:line="312" w:lineRule="auto"/>
        <w:ind w:left="10" w:firstLine="710"/>
        <w:jc w:val="both"/>
        <w:rPr>
          <w:rFonts w:ascii="Times New Roman" w:hAnsi="Times New Roman" w:cs="Times New Roman"/>
          <w:color w:val="000000"/>
          <w:spacing w:val="-5"/>
          <w:sz w:val="28"/>
          <w:szCs w:val="28"/>
        </w:rPr>
      </w:pPr>
      <w:r w:rsidRPr="00456707">
        <w:rPr>
          <w:rFonts w:ascii="Times New Roman" w:hAnsi="Times New Roman" w:cs="Times New Roman"/>
          <w:color w:val="000000"/>
          <w:sz w:val="28"/>
          <w:szCs w:val="28"/>
        </w:rPr>
        <w:t>Часть</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прибыли,</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подлежащая</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перечислению</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в</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федеральный</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pacing w:val="7"/>
          <w:sz w:val="28"/>
          <w:szCs w:val="28"/>
        </w:rPr>
        <w:t>бюджет (размер отчислений от прибыли в федеральный бюджет - строка</w:t>
      </w:r>
      <w:r w:rsidR="00041770">
        <w:rPr>
          <w:rFonts w:ascii="Times New Roman" w:hAnsi="Times New Roman" w:cs="Times New Roman"/>
          <w:color w:val="000000"/>
          <w:spacing w:val="7"/>
          <w:sz w:val="28"/>
          <w:szCs w:val="28"/>
        </w:rPr>
        <w:t xml:space="preserve"> </w:t>
      </w:r>
      <w:r w:rsidRPr="00456707">
        <w:rPr>
          <w:rFonts w:ascii="Times New Roman" w:hAnsi="Times New Roman" w:cs="Times New Roman"/>
          <w:color w:val="000000"/>
          <w:spacing w:val="7"/>
          <w:sz w:val="28"/>
          <w:szCs w:val="28"/>
        </w:rPr>
        <w:t>22701</w:t>
      </w:r>
      <w:r w:rsidR="00041770">
        <w:rPr>
          <w:rFonts w:ascii="Times New Roman" w:hAnsi="Times New Roman" w:cs="Times New Roman"/>
          <w:color w:val="000000"/>
          <w:spacing w:val="7"/>
          <w:sz w:val="28"/>
          <w:szCs w:val="28"/>
        </w:rPr>
        <w:t xml:space="preserve"> </w:t>
      </w:r>
      <w:r w:rsidRPr="00456707">
        <w:rPr>
          <w:rFonts w:ascii="Times New Roman" w:hAnsi="Times New Roman" w:cs="Times New Roman"/>
          <w:color w:val="000000"/>
          <w:spacing w:val="7"/>
          <w:sz w:val="28"/>
          <w:szCs w:val="28"/>
        </w:rPr>
        <w:t>бюджета предприятия) рассчитывается путем уменьшения суммы</w:t>
      </w:r>
      <w:r w:rsidR="00041770">
        <w:rPr>
          <w:rFonts w:ascii="Times New Roman" w:hAnsi="Times New Roman" w:cs="Times New Roman"/>
          <w:color w:val="000000"/>
          <w:spacing w:val="7"/>
          <w:sz w:val="28"/>
          <w:szCs w:val="28"/>
        </w:rPr>
        <w:t xml:space="preserve"> </w:t>
      </w:r>
      <w:r w:rsidRPr="00456707">
        <w:rPr>
          <w:rFonts w:ascii="Times New Roman" w:hAnsi="Times New Roman" w:cs="Times New Roman"/>
          <w:color w:val="000000"/>
          <w:spacing w:val="5"/>
          <w:sz w:val="28"/>
          <w:szCs w:val="28"/>
        </w:rPr>
        <w:t>чистой прибыли предприятия за год, предшествующий планируемому, на</w:t>
      </w:r>
      <w:r w:rsidR="00041770">
        <w:rPr>
          <w:rFonts w:ascii="Times New Roman" w:hAnsi="Times New Roman" w:cs="Times New Roman"/>
          <w:color w:val="000000"/>
          <w:spacing w:val="5"/>
          <w:sz w:val="28"/>
          <w:szCs w:val="28"/>
        </w:rPr>
        <w:t xml:space="preserve"> </w:t>
      </w:r>
      <w:r w:rsidRPr="00456707">
        <w:rPr>
          <w:rFonts w:ascii="Times New Roman" w:hAnsi="Times New Roman" w:cs="Times New Roman"/>
          <w:color w:val="000000"/>
          <w:spacing w:val="9"/>
          <w:sz w:val="28"/>
          <w:szCs w:val="28"/>
        </w:rPr>
        <w:t>сумму расходов по реализации мероприятий по развитию предприятия,</w:t>
      </w:r>
      <w:r w:rsidR="00041770">
        <w:rPr>
          <w:rFonts w:ascii="Times New Roman" w:hAnsi="Times New Roman" w:cs="Times New Roman"/>
          <w:color w:val="000000"/>
          <w:spacing w:val="9"/>
          <w:sz w:val="28"/>
          <w:szCs w:val="28"/>
        </w:rPr>
        <w:t xml:space="preserve"> </w:t>
      </w:r>
      <w:r w:rsidRPr="00456707">
        <w:rPr>
          <w:rFonts w:ascii="Times New Roman" w:hAnsi="Times New Roman" w:cs="Times New Roman"/>
          <w:color w:val="000000"/>
          <w:spacing w:val="-1"/>
          <w:sz w:val="28"/>
          <w:szCs w:val="28"/>
        </w:rPr>
        <w:t>осуществляемых за счет чистой прибыли.</w:t>
      </w:r>
    </w:p>
    <w:p w:rsidR="0054341D" w:rsidRPr="0054341D" w:rsidRDefault="0054341D" w:rsidP="00041770">
      <w:pPr>
        <w:widowControl w:val="0"/>
        <w:numPr>
          <w:ilvl w:val="0"/>
          <w:numId w:val="36"/>
        </w:numPr>
        <w:shd w:val="clear" w:color="auto" w:fill="FFFFFF"/>
        <w:tabs>
          <w:tab w:val="left" w:pos="1430"/>
        </w:tabs>
        <w:autoSpaceDE w:val="0"/>
        <w:autoSpaceDN w:val="0"/>
        <w:adjustRightInd w:val="0"/>
        <w:spacing w:after="0" w:line="312" w:lineRule="auto"/>
        <w:ind w:left="10" w:firstLine="710"/>
        <w:jc w:val="both"/>
        <w:rPr>
          <w:rFonts w:ascii="Times New Roman" w:hAnsi="Times New Roman" w:cs="Times New Roman"/>
          <w:color w:val="000000"/>
          <w:spacing w:val="-6"/>
          <w:sz w:val="28"/>
          <w:szCs w:val="28"/>
        </w:rPr>
      </w:pPr>
      <w:r w:rsidRPr="00456707">
        <w:rPr>
          <w:rFonts w:ascii="Times New Roman" w:hAnsi="Times New Roman" w:cs="Times New Roman"/>
          <w:color w:val="000000"/>
          <w:spacing w:val="-2"/>
          <w:sz w:val="28"/>
          <w:szCs w:val="28"/>
        </w:rPr>
        <w:t>Сумма превышения плановых доходов над расходами отражается</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3"/>
          <w:sz w:val="28"/>
          <w:szCs w:val="28"/>
        </w:rPr>
        <w:t>по статье 30000 «Профицит (дефицит) бюджета» с положительным знаком</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2"/>
          <w:sz w:val="28"/>
          <w:szCs w:val="28"/>
        </w:rPr>
        <w:t>как</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профицит</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бюджета.</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Соответственно,</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сумма</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превышения</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плановых</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9"/>
          <w:sz w:val="28"/>
          <w:szCs w:val="28"/>
        </w:rPr>
        <w:t>расходов</w:t>
      </w:r>
      <w:r w:rsidR="00041770">
        <w:rPr>
          <w:rFonts w:ascii="Times New Roman" w:hAnsi="Times New Roman" w:cs="Times New Roman"/>
          <w:color w:val="000000"/>
          <w:spacing w:val="9"/>
          <w:sz w:val="28"/>
          <w:szCs w:val="28"/>
        </w:rPr>
        <w:t xml:space="preserve"> </w:t>
      </w:r>
      <w:r w:rsidRPr="00456707">
        <w:rPr>
          <w:rFonts w:ascii="Times New Roman" w:hAnsi="Times New Roman" w:cs="Times New Roman"/>
          <w:color w:val="000000"/>
          <w:spacing w:val="9"/>
          <w:sz w:val="28"/>
          <w:szCs w:val="28"/>
        </w:rPr>
        <w:t>над доходами отражается</w:t>
      </w:r>
      <w:r w:rsidR="00041770">
        <w:rPr>
          <w:rFonts w:ascii="Times New Roman" w:hAnsi="Times New Roman" w:cs="Times New Roman"/>
          <w:color w:val="000000"/>
          <w:spacing w:val="9"/>
          <w:sz w:val="28"/>
          <w:szCs w:val="28"/>
        </w:rPr>
        <w:t xml:space="preserve"> </w:t>
      </w:r>
      <w:r w:rsidRPr="00456707">
        <w:rPr>
          <w:rFonts w:ascii="Times New Roman" w:hAnsi="Times New Roman" w:cs="Times New Roman"/>
          <w:color w:val="000000"/>
          <w:spacing w:val="9"/>
          <w:sz w:val="28"/>
          <w:szCs w:val="28"/>
        </w:rPr>
        <w:t>по данной статье с</w:t>
      </w:r>
      <w:r w:rsidR="00041770">
        <w:rPr>
          <w:rFonts w:ascii="Times New Roman" w:hAnsi="Times New Roman" w:cs="Times New Roman"/>
          <w:color w:val="000000"/>
          <w:spacing w:val="9"/>
          <w:sz w:val="28"/>
          <w:szCs w:val="28"/>
        </w:rPr>
        <w:t xml:space="preserve"> </w:t>
      </w:r>
      <w:r w:rsidRPr="00456707">
        <w:rPr>
          <w:rFonts w:ascii="Times New Roman" w:hAnsi="Times New Roman" w:cs="Times New Roman"/>
          <w:color w:val="000000"/>
          <w:spacing w:val="9"/>
          <w:sz w:val="28"/>
          <w:szCs w:val="28"/>
        </w:rPr>
        <w:t>отрицательным</w:t>
      </w:r>
      <w:r w:rsidR="00041770">
        <w:rPr>
          <w:rFonts w:ascii="Times New Roman" w:hAnsi="Times New Roman" w:cs="Times New Roman"/>
          <w:color w:val="000000"/>
          <w:spacing w:val="9"/>
          <w:sz w:val="28"/>
          <w:szCs w:val="28"/>
        </w:rPr>
        <w:t xml:space="preserve"> </w:t>
      </w:r>
      <w:r w:rsidRPr="00456707">
        <w:rPr>
          <w:rFonts w:ascii="Times New Roman" w:hAnsi="Times New Roman" w:cs="Times New Roman"/>
          <w:color w:val="000000"/>
          <w:spacing w:val="11"/>
          <w:sz w:val="28"/>
          <w:szCs w:val="28"/>
        </w:rPr>
        <w:t>знаком как дефицит бюджета. При этом при профицитном бюджете из</w:t>
      </w:r>
      <w:r w:rsidR="00041770">
        <w:rPr>
          <w:rFonts w:ascii="Times New Roman" w:hAnsi="Times New Roman" w:cs="Times New Roman"/>
          <w:color w:val="000000"/>
          <w:spacing w:val="11"/>
          <w:sz w:val="28"/>
          <w:szCs w:val="28"/>
        </w:rPr>
        <w:t xml:space="preserve"> </w:t>
      </w:r>
      <w:r w:rsidRPr="00456707">
        <w:rPr>
          <w:rFonts w:ascii="Times New Roman" w:hAnsi="Times New Roman" w:cs="Times New Roman"/>
          <w:color w:val="000000"/>
          <w:spacing w:val="4"/>
          <w:sz w:val="28"/>
          <w:szCs w:val="28"/>
        </w:rPr>
        <w:t>общей суммы профицита (код строки - 30000) выделяются остатки средств</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1"/>
          <w:sz w:val="28"/>
          <w:szCs w:val="28"/>
        </w:rPr>
        <w:t>на счетах на конец планового периода (код строки - 31000).</w:t>
      </w:r>
    </w:p>
    <w:p w:rsidR="0054341D" w:rsidRPr="00456707" w:rsidRDefault="0054341D" w:rsidP="00041770">
      <w:pPr>
        <w:widowControl w:val="0"/>
        <w:shd w:val="clear" w:color="auto" w:fill="FFFFFF"/>
        <w:tabs>
          <w:tab w:val="left" w:pos="1430"/>
        </w:tabs>
        <w:autoSpaceDE w:val="0"/>
        <w:autoSpaceDN w:val="0"/>
        <w:adjustRightInd w:val="0"/>
        <w:spacing w:after="0" w:line="312" w:lineRule="auto"/>
        <w:jc w:val="both"/>
        <w:rPr>
          <w:rFonts w:ascii="Times New Roman" w:hAnsi="Times New Roman" w:cs="Times New Roman"/>
          <w:color w:val="000000"/>
          <w:spacing w:val="-6"/>
          <w:sz w:val="28"/>
          <w:szCs w:val="28"/>
        </w:rPr>
      </w:pPr>
    </w:p>
    <w:p w:rsidR="0054341D" w:rsidRPr="00456707" w:rsidRDefault="0054341D" w:rsidP="00041770">
      <w:pPr>
        <w:shd w:val="clear" w:color="auto" w:fill="FFFFFF"/>
        <w:spacing w:after="0" w:line="312"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Pr="00456707">
        <w:rPr>
          <w:rFonts w:ascii="Times New Roman" w:hAnsi="Times New Roman" w:cs="Times New Roman"/>
          <w:color w:val="000000"/>
          <w:sz w:val="28"/>
          <w:szCs w:val="28"/>
        </w:rPr>
        <w:t xml:space="preserve">Раздел </w:t>
      </w:r>
      <w:r w:rsidRPr="00456707">
        <w:rPr>
          <w:rFonts w:ascii="Times New Roman" w:hAnsi="Times New Roman" w:cs="Times New Roman"/>
          <w:color w:val="000000"/>
          <w:sz w:val="28"/>
          <w:szCs w:val="28"/>
          <w:lang w:val="en-US"/>
        </w:rPr>
        <w:t>IV</w:t>
      </w:r>
      <w:r w:rsidRPr="00456707">
        <w:rPr>
          <w:rFonts w:ascii="Times New Roman" w:hAnsi="Times New Roman" w:cs="Times New Roman"/>
          <w:color w:val="000000"/>
          <w:sz w:val="28"/>
          <w:szCs w:val="28"/>
        </w:rPr>
        <w:t xml:space="preserve"> «Показатели деятельности предприятия </w:t>
      </w:r>
      <w:r w:rsidRPr="00456707">
        <w:rPr>
          <w:rFonts w:ascii="Times New Roman" w:hAnsi="Times New Roman" w:cs="Times New Roman"/>
          <w:color w:val="000000"/>
          <w:spacing w:val="-1"/>
          <w:sz w:val="28"/>
          <w:szCs w:val="28"/>
        </w:rPr>
        <w:t>на планируемый период»</w:t>
      </w:r>
    </w:p>
    <w:p w:rsidR="0054341D" w:rsidRPr="00456707" w:rsidRDefault="0054341D" w:rsidP="00041770">
      <w:pPr>
        <w:shd w:val="clear" w:color="auto" w:fill="FFFFFF"/>
        <w:tabs>
          <w:tab w:val="left" w:pos="1358"/>
        </w:tabs>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pacing w:val="-6"/>
          <w:sz w:val="28"/>
          <w:szCs w:val="28"/>
        </w:rPr>
        <w:t>4.1.</w:t>
      </w:r>
      <w:r w:rsidRPr="00456707">
        <w:rPr>
          <w:rFonts w:ascii="Times New Roman" w:hAnsi="Times New Roman" w:cs="Times New Roman"/>
          <w:color w:val="000000"/>
          <w:sz w:val="28"/>
          <w:szCs w:val="28"/>
        </w:rPr>
        <w:tab/>
        <w:t>Предложения</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по</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показателям</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деятельности</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предприятия</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на</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планируемый</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период</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представляются</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руководителем</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предприятия</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в</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pacing w:val="11"/>
          <w:sz w:val="28"/>
          <w:szCs w:val="28"/>
        </w:rPr>
        <w:t>табличной форме по трем подразделам в соответствии с требованиями</w:t>
      </w:r>
      <w:r w:rsidR="00041770">
        <w:rPr>
          <w:rFonts w:ascii="Times New Roman" w:hAnsi="Times New Roman" w:cs="Times New Roman"/>
          <w:color w:val="000000"/>
          <w:spacing w:val="11"/>
          <w:sz w:val="28"/>
          <w:szCs w:val="28"/>
        </w:rPr>
        <w:t xml:space="preserve"> </w:t>
      </w:r>
      <w:r w:rsidRPr="00456707">
        <w:rPr>
          <w:rFonts w:ascii="Times New Roman" w:hAnsi="Times New Roman" w:cs="Times New Roman"/>
          <w:color w:val="000000"/>
          <w:sz w:val="28"/>
          <w:szCs w:val="28"/>
        </w:rPr>
        <w:t>постановления Правительства Российской Федерации от 10.04.2002 № 228.</w:t>
      </w:r>
    </w:p>
    <w:p w:rsidR="0054341D" w:rsidRPr="00456707" w:rsidRDefault="0054341D" w:rsidP="00041770">
      <w:pPr>
        <w:widowControl w:val="0"/>
        <w:numPr>
          <w:ilvl w:val="0"/>
          <w:numId w:val="37"/>
        </w:numPr>
        <w:shd w:val="clear" w:color="auto" w:fill="FFFFFF"/>
        <w:tabs>
          <w:tab w:val="left" w:pos="1512"/>
        </w:tabs>
        <w:autoSpaceDE w:val="0"/>
        <w:autoSpaceDN w:val="0"/>
        <w:adjustRightInd w:val="0"/>
        <w:spacing w:after="0" w:line="312" w:lineRule="auto"/>
        <w:ind w:firstLine="701"/>
        <w:jc w:val="both"/>
        <w:rPr>
          <w:rFonts w:ascii="Times New Roman" w:hAnsi="Times New Roman" w:cs="Times New Roman"/>
          <w:color w:val="000000"/>
          <w:spacing w:val="-6"/>
          <w:sz w:val="28"/>
          <w:szCs w:val="28"/>
        </w:rPr>
      </w:pPr>
      <w:r w:rsidRPr="00456707">
        <w:rPr>
          <w:rFonts w:ascii="Times New Roman" w:hAnsi="Times New Roman" w:cs="Times New Roman"/>
          <w:color w:val="000000"/>
          <w:sz w:val="28"/>
          <w:szCs w:val="28"/>
        </w:rPr>
        <w:t>Показатели</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экономической</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эффективности</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деятельности</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pacing w:val="1"/>
          <w:sz w:val="28"/>
          <w:szCs w:val="28"/>
        </w:rPr>
        <w:t>предприятия</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на</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планируемый</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период</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являются</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количественной</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и</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2"/>
          <w:sz w:val="28"/>
          <w:szCs w:val="28"/>
        </w:rPr>
        <w:t>качественной характеристикой деятельности предприятия, а их выполнение</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z w:val="28"/>
          <w:szCs w:val="28"/>
        </w:rPr>
        <w:t>используется</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в</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качестве</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одного</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из</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критериев</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оценки</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эффективности</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деятельности руководителя предприятия в планируемом периоде.</w:t>
      </w:r>
    </w:p>
    <w:p w:rsidR="0054341D" w:rsidRPr="00456707" w:rsidRDefault="0054341D" w:rsidP="00041770">
      <w:pPr>
        <w:widowControl w:val="0"/>
        <w:numPr>
          <w:ilvl w:val="0"/>
          <w:numId w:val="37"/>
        </w:numPr>
        <w:shd w:val="clear" w:color="auto" w:fill="FFFFFF"/>
        <w:tabs>
          <w:tab w:val="left" w:pos="1512"/>
        </w:tabs>
        <w:autoSpaceDE w:val="0"/>
        <w:autoSpaceDN w:val="0"/>
        <w:adjustRightInd w:val="0"/>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z w:val="28"/>
          <w:szCs w:val="28"/>
        </w:rPr>
        <w:t>Показатели</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экономической</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эффективности</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деятельности</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z w:val="28"/>
          <w:szCs w:val="28"/>
        </w:rPr>
        <w:t xml:space="preserve">предприятия на планируемый период утверждаются в составе программы. Прогноз показателей экономической эффективности деятельности </w:t>
      </w:r>
      <w:r w:rsidRPr="00456707">
        <w:rPr>
          <w:rFonts w:ascii="Times New Roman" w:hAnsi="Times New Roman" w:cs="Times New Roman"/>
          <w:color w:val="000000"/>
          <w:spacing w:val="1"/>
          <w:sz w:val="28"/>
          <w:szCs w:val="28"/>
        </w:rPr>
        <w:t xml:space="preserve">предприятия определяется в том числе и исходя из ожидаемого эффекта </w:t>
      </w:r>
      <w:r w:rsidRPr="00456707">
        <w:rPr>
          <w:rFonts w:ascii="Times New Roman" w:hAnsi="Times New Roman" w:cs="Times New Roman"/>
          <w:color w:val="000000"/>
          <w:sz w:val="28"/>
          <w:szCs w:val="28"/>
        </w:rPr>
        <w:t xml:space="preserve">реализации мероприятий по развитию предприятия (раздел </w:t>
      </w:r>
      <w:r w:rsidRPr="00456707">
        <w:rPr>
          <w:rFonts w:ascii="Times New Roman" w:hAnsi="Times New Roman" w:cs="Times New Roman"/>
          <w:color w:val="000000"/>
          <w:sz w:val="28"/>
          <w:szCs w:val="28"/>
          <w:lang w:val="en-US"/>
        </w:rPr>
        <w:t>II</w:t>
      </w:r>
      <w:r w:rsidRPr="00456707">
        <w:rPr>
          <w:rFonts w:ascii="Times New Roman" w:hAnsi="Times New Roman" w:cs="Times New Roman"/>
          <w:color w:val="000000"/>
          <w:sz w:val="28"/>
          <w:szCs w:val="28"/>
        </w:rPr>
        <w:t xml:space="preserve"> программы).</w:t>
      </w:r>
    </w:p>
    <w:p w:rsidR="0054341D" w:rsidRPr="00456707" w:rsidRDefault="0054341D" w:rsidP="00041770">
      <w:pPr>
        <w:shd w:val="clear" w:color="auto" w:fill="FFFFFF"/>
        <w:tabs>
          <w:tab w:val="left" w:pos="1358"/>
        </w:tabs>
        <w:spacing w:after="0" w:line="312" w:lineRule="auto"/>
        <w:ind w:firstLine="691"/>
        <w:jc w:val="both"/>
        <w:rPr>
          <w:rFonts w:ascii="Times New Roman" w:hAnsi="Times New Roman" w:cs="Times New Roman"/>
          <w:sz w:val="28"/>
          <w:szCs w:val="28"/>
        </w:rPr>
      </w:pPr>
      <w:r w:rsidRPr="00456707">
        <w:rPr>
          <w:rFonts w:ascii="Times New Roman" w:hAnsi="Times New Roman" w:cs="Times New Roman"/>
          <w:color w:val="000000"/>
          <w:spacing w:val="-5"/>
          <w:sz w:val="28"/>
          <w:szCs w:val="28"/>
        </w:rPr>
        <w:t>4.4.</w:t>
      </w:r>
      <w:r w:rsidRPr="00456707">
        <w:rPr>
          <w:rFonts w:ascii="Times New Roman" w:hAnsi="Times New Roman" w:cs="Times New Roman"/>
          <w:color w:val="000000"/>
          <w:sz w:val="28"/>
          <w:szCs w:val="28"/>
        </w:rPr>
        <w:tab/>
      </w:r>
      <w:r w:rsidRPr="00456707">
        <w:rPr>
          <w:rFonts w:ascii="Times New Roman" w:hAnsi="Times New Roman" w:cs="Times New Roman"/>
          <w:color w:val="000000"/>
          <w:spacing w:val="2"/>
          <w:sz w:val="28"/>
          <w:szCs w:val="28"/>
        </w:rPr>
        <w:t>Дополнительные</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показатели</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деятельности</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предприятия</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2"/>
          <w:sz w:val="28"/>
          <w:szCs w:val="28"/>
        </w:rPr>
        <w:t>могут</w:t>
      </w:r>
      <w:r w:rsidR="00041770">
        <w:rPr>
          <w:rFonts w:ascii="Times New Roman" w:hAnsi="Times New Roman" w:cs="Times New Roman"/>
          <w:color w:val="000000"/>
          <w:spacing w:val="2"/>
          <w:sz w:val="28"/>
          <w:szCs w:val="28"/>
        </w:rPr>
        <w:t xml:space="preserve"> </w:t>
      </w:r>
      <w:r w:rsidRPr="00456707">
        <w:rPr>
          <w:rFonts w:ascii="Times New Roman" w:hAnsi="Times New Roman" w:cs="Times New Roman"/>
          <w:color w:val="000000"/>
          <w:spacing w:val="3"/>
          <w:sz w:val="28"/>
          <w:szCs w:val="28"/>
        </w:rPr>
        <w:t>устанавливаться</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федеральным</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органом</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исполнительной</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власти</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pacing w:val="3"/>
          <w:sz w:val="28"/>
          <w:szCs w:val="28"/>
        </w:rPr>
        <w:t>по</w:t>
      </w:r>
      <w:r w:rsidR="00041770">
        <w:rPr>
          <w:rFonts w:ascii="Times New Roman" w:hAnsi="Times New Roman" w:cs="Times New Roman"/>
          <w:color w:val="000000"/>
          <w:spacing w:val="3"/>
          <w:sz w:val="28"/>
          <w:szCs w:val="28"/>
        </w:rPr>
        <w:t xml:space="preserve"> </w:t>
      </w:r>
      <w:r w:rsidRPr="00456707">
        <w:rPr>
          <w:rFonts w:ascii="Times New Roman" w:hAnsi="Times New Roman" w:cs="Times New Roman"/>
          <w:color w:val="000000"/>
          <w:sz w:val="28"/>
          <w:szCs w:val="28"/>
        </w:rPr>
        <w:t>предприятиям, осуществляющим производство важнейшей (стратегической)</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pacing w:val="-1"/>
          <w:sz w:val="28"/>
          <w:szCs w:val="28"/>
        </w:rPr>
        <w:t>продукции (работ, услуг).</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z w:val="28"/>
          <w:szCs w:val="28"/>
        </w:rPr>
        <w:t xml:space="preserve">Планируемые дополнительные показатели реализации в натуральном </w:t>
      </w:r>
      <w:r w:rsidRPr="00456707">
        <w:rPr>
          <w:rFonts w:ascii="Times New Roman" w:hAnsi="Times New Roman" w:cs="Times New Roman"/>
          <w:color w:val="000000"/>
          <w:spacing w:val="-1"/>
          <w:sz w:val="28"/>
          <w:szCs w:val="28"/>
        </w:rPr>
        <w:t xml:space="preserve">выражении могут устанавливаться по 3-5 основным видам продукции (работ, </w:t>
      </w:r>
      <w:r w:rsidRPr="00456707">
        <w:rPr>
          <w:rFonts w:ascii="Times New Roman" w:hAnsi="Times New Roman" w:cs="Times New Roman"/>
          <w:color w:val="000000"/>
          <w:sz w:val="28"/>
          <w:szCs w:val="28"/>
        </w:rPr>
        <w:t>услуг), с указанием единиц измерения в графе «Единица измерения».</w:t>
      </w:r>
    </w:p>
    <w:p w:rsidR="0054341D" w:rsidRPr="00456707" w:rsidRDefault="0054341D" w:rsidP="00041770">
      <w:pPr>
        <w:shd w:val="clear" w:color="auto" w:fill="FFFFFF"/>
        <w:tabs>
          <w:tab w:val="left" w:pos="1358"/>
        </w:tabs>
        <w:spacing w:after="0" w:line="312" w:lineRule="auto"/>
        <w:ind w:firstLine="691"/>
        <w:jc w:val="both"/>
        <w:rPr>
          <w:rFonts w:ascii="Times New Roman" w:hAnsi="Times New Roman" w:cs="Times New Roman"/>
          <w:sz w:val="28"/>
          <w:szCs w:val="28"/>
        </w:rPr>
      </w:pPr>
      <w:r w:rsidRPr="00456707">
        <w:rPr>
          <w:rFonts w:ascii="Times New Roman" w:hAnsi="Times New Roman" w:cs="Times New Roman"/>
          <w:color w:val="000000"/>
          <w:spacing w:val="-6"/>
          <w:sz w:val="28"/>
          <w:szCs w:val="28"/>
        </w:rPr>
        <w:t>4.5.</w:t>
      </w:r>
      <w:r w:rsidRPr="00456707">
        <w:rPr>
          <w:rFonts w:ascii="Times New Roman" w:hAnsi="Times New Roman" w:cs="Times New Roman"/>
          <w:color w:val="000000"/>
          <w:sz w:val="28"/>
          <w:szCs w:val="28"/>
        </w:rPr>
        <w:tab/>
      </w:r>
      <w:r w:rsidRPr="00456707">
        <w:rPr>
          <w:rFonts w:ascii="Times New Roman" w:hAnsi="Times New Roman" w:cs="Times New Roman"/>
          <w:color w:val="000000"/>
          <w:spacing w:val="1"/>
          <w:sz w:val="28"/>
          <w:szCs w:val="28"/>
        </w:rPr>
        <w:t>Значения</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плановых</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показателей</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указываются</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поквартально</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1"/>
          <w:sz w:val="28"/>
          <w:szCs w:val="28"/>
        </w:rPr>
        <w:t>нарастающим итогом.</w:t>
      </w:r>
    </w:p>
    <w:p w:rsidR="0054341D" w:rsidRPr="00456707" w:rsidRDefault="0054341D" w:rsidP="00041770">
      <w:pPr>
        <w:shd w:val="clear" w:color="auto" w:fill="FFFFFF"/>
        <w:tabs>
          <w:tab w:val="left" w:pos="1234"/>
        </w:tabs>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pacing w:val="-8"/>
          <w:sz w:val="28"/>
          <w:szCs w:val="28"/>
        </w:rPr>
        <w:t>4.6.</w:t>
      </w:r>
      <w:r w:rsidRPr="00456707">
        <w:rPr>
          <w:rFonts w:ascii="Times New Roman" w:hAnsi="Times New Roman" w:cs="Times New Roman"/>
          <w:color w:val="000000"/>
          <w:sz w:val="28"/>
          <w:szCs w:val="28"/>
        </w:rPr>
        <w:tab/>
        <w:t>Прогноз показателей экономической эффективности деятельности</w:t>
      </w:r>
      <w:r w:rsidR="00041770">
        <w:rPr>
          <w:rFonts w:ascii="Times New Roman" w:hAnsi="Times New Roman" w:cs="Times New Roman"/>
          <w:color w:val="000000"/>
          <w:sz w:val="28"/>
          <w:szCs w:val="28"/>
        </w:rPr>
        <w:t xml:space="preserve"> </w:t>
      </w:r>
      <w:r w:rsidRPr="00456707">
        <w:rPr>
          <w:rFonts w:ascii="Times New Roman" w:hAnsi="Times New Roman" w:cs="Times New Roman"/>
          <w:color w:val="000000"/>
          <w:spacing w:val="1"/>
          <w:sz w:val="28"/>
          <w:szCs w:val="28"/>
        </w:rPr>
        <w:t>предприятия на два года, следующих за планируемым, определяются исходя</w:t>
      </w:r>
      <w:r w:rsidR="00041770">
        <w:rPr>
          <w:rFonts w:ascii="Times New Roman" w:hAnsi="Times New Roman" w:cs="Times New Roman"/>
          <w:color w:val="000000"/>
          <w:spacing w:val="1"/>
          <w:sz w:val="28"/>
          <w:szCs w:val="28"/>
        </w:rPr>
        <w:t xml:space="preserve"> </w:t>
      </w:r>
      <w:r w:rsidRPr="00456707">
        <w:rPr>
          <w:rFonts w:ascii="Times New Roman" w:hAnsi="Times New Roman" w:cs="Times New Roman"/>
          <w:color w:val="000000"/>
          <w:spacing w:val="4"/>
          <w:sz w:val="28"/>
          <w:szCs w:val="28"/>
        </w:rPr>
        <w:t>из</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4"/>
          <w:sz w:val="28"/>
          <w:szCs w:val="28"/>
        </w:rPr>
        <w:t>ожидаемого</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4"/>
          <w:sz w:val="28"/>
          <w:szCs w:val="28"/>
        </w:rPr>
        <w:t>эффекта</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4"/>
          <w:sz w:val="28"/>
          <w:szCs w:val="28"/>
        </w:rPr>
        <w:t>реализации</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4"/>
          <w:sz w:val="28"/>
          <w:szCs w:val="28"/>
        </w:rPr>
        <w:t>мероприятий</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4"/>
          <w:sz w:val="28"/>
          <w:szCs w:val="28"/>
        </w:rPr>
        <w:t>программы,</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4"/>
          <w:sz w:val="28"/>
          <w:szCs w:val="28"/>
        </w:rPr>
        <w:t>а</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pacing w:val="4"/>
          <w:sz w:val="28"/>
          <w:szCs w:val="28"/>
        </w:rPr>
        <w:t>также</w:t>
      </w:r>
      <w:r w:rsidR="00041770">
        <w:rPr>
          <w:rFonts w:ascii="Times New Roman" w:hAnsi="Times New Roman" w:cs="Times New Roman"/>
          <w:color w:val="000000"/>
          <w:spacing w:val="4"/>
          <w:sz w:val="28"/>
          <w:szCs w:val="28"/>
        </w:rPr>
        <w:t xml:space="preserve"> </w:t>
      </w:r>
      <w:r w:rsidRPr="00456707">
        <w:rPr>
          <w:rFonts w:ascii="Times New Roman" w:hAnsi="Times New Roman" w:cs="Times New Roman"/>
          <w:color w:val="000000"/>
          <w:sz w:val="28"/>
          <w:szCs w:val="28"/>
        </w:rPr>
        <w:t>прогнозов социально-экономического развития страны.</w:t>
      </w:r>
    </w:p>
    <w:p w:rsidR="0054341D" w:rsidRPr="00456707" w:rsidRDefault="0054341D" w:rsidP="00041770">
      <w:pPr>
        <w:shd w:val="clear" w:color="auto" w:fill="FFFFFF"/>
        <w:spacing w:after="0" w:line="312" w:lineRule="auto"/>
        <w:jc w:val="both"/>
        <w:rPr>
          <w:rFonts w:ascii="Times New Roman" w:hAnsi="Times New Roman" w:cs="Times New Roman"/>
          <w:sz w:val="28"/>
          <w:szCs w:val="28"/>
        </w:rPr>
      </w:pPr>
      <w:r w:rsidRPr="00456707">
        <w:rPr>
          <w:rFonts w:ascii="Times New Roman" w:hAnsi="Times New Roman" w:cs="Times New Roman"/>
          <w:color w:val="000000"/>
          <w:sz w:val="28"/>
          <w:szCs w:val="28"/>
        </w:rPr>
        <w:t>Значения прогнозных показателей используются в целях:</w:t>
      </w:r>
    </w:p>
    <w:p w:rsidR="0054341D" w:rsidRPr="00456707" w:rsidRDefault="0054341D" w:rsidP="00041770">
      <w:pPr>
        <w:shd w:val="clear" w:color="auto" w:fill="FFFFFF"/>
        <w:spacing w:after="0" w:line="312" w:lineRule="auto"/>
        <w:ind w:firstLine="715"/>
        <w:jc w:val="both"/>
        <w:rPr>
          <w:rFonts w:ascii="Times New Roman" w:hAnsi="Times New Roman" w:cs="Times New Roman"/>
          <w:sz w:val="28"/>
          <w:szCs w:val="28"/>
        </w:rPr>
      </w:pPr>
      <w:r w:rsidRPr="00456707">
        <w:rPr>
          <w:rFonts w:ascii="Times New Roman" w:hAnsi="Times New Roman" w:cs="Times New Roman"/>
          <w:color w:val="000000"/>
          <w:spacing w:val="10"/>
          <w:sz w:val="28"/>
          <w:szCs w:val="28"/>
        </w:rPr>
        <w:t xml:space="preserve">информирования о предполагаемых долгосрочных тенденциях </w:t>
      </w:r>
      <w:r w:rsidRPr="00456707">
        <w:rPr>
          <w:rFonts w:ascii="Times New Roman" w:hAnsi="Times New Roman" w:cs="Times New Roman"/>
          <w:color w:val="000000"/>
          <w:sz w:val="28"/>
          <w:szCs w:val="28"/>
        </w:rPr>
        <w:t>развития предприятия;</w:t>
      </w:r>
    </w:p>
    <w:p w:rsidR="0054341D" w:rsidRPr="00456707" w:rsidRDefault="0054341D" w:rsidP="00041770">
      <w:pPr>
        <w:shd w:val="clear" w:color="auto" w:fill="FFFFFF"/>
        <w:spacing w:after="0" w:line="312" w:lineRule="auto"/>
        <w:ind w:firstLine="696"/>
        <w:jc w:val="both"/>
        <w:rPr>
          <w:rFonts w:ascii="Times New Roman" w:hAnsi="Times New Roman" w:cs="Times New Roman"/>
          <w:sz w:val="28"/>
          <w:szCs w:val="28"/>
        </w:rPr>
      </w:pPr>
      <w:r w:rsidRPr="00456707">
        <w:rPr>
          <w:rFonts w:ascii="Times New Roman" w:hAnsi="Times New Roman" w:cs="Times New Roman"/>
          <w:color w:val="000000"/>
          <w:spacing w:val="1"/>
          <w:sz w:val="28"/>
          <w:szCs w:val="28"/>
        </w:rPr>
        <w:lastRenderedPageBreak/>
        <w:t xml:space="preserve">комплексного прогнозирования ожидаемого эффекта от реализации </w:t>
      </w:r>
      <w:r w:rsidRPr="00456707">
        <w:rPr>
          <w:rFonts w:ascii="Times New Roman" w:hAnsi="Times New Roman" w:cs="Times New Roman"/>
          <w:color w:val="000000"/>
          <w:sz w:val="28"/>
          <w:szCs w:val="28"/>
        </w:rPr>
        <w:t>программы деятельности предприятия;</w:t>
      </w:r>
    </w:p>
    <w:p w:rsidR="0054341D" w:rsidRPr="00456707" w:rsidRDefault="0054341D" w:rsidP="00041770">
      <w:pPr>
        <w:shd w:val="clear" w:color="auto" w:fill="FFFFFF"/>
        <w:spacing w:after="0" w:line="312" w:lineRule="auto"/>
        <w:ind w:firstLine="701"/>
        <w:jc w:val="both"/>
        <w:rPr>
          <w:rFonts w:ascii="Times New Roman" w:hAnsi="Times New Roman" w:cs="Times New Roman"/>
          <w:sz w:val="28"/>
          <w:szCs w:val="28"/>
        </w:rPr>
      </w:pPr>
      <w:r w:rsidRPr="00456707">
        <w:rPr>
          <w:rFonts w:ascii="Times New Roman" w:hAnsi="Times New Roman" w:cs="Times New Roman"/>
          <w:color w:val="000000"/>
          <w:spacing w:val="8"/>
          <w:sz w:val="28"/>
          <w:szCs w:val="28"/>
        </w:rPr>
        <w:t xml:space="preserve">прогнозирования показателей экономической эффективности </w:t>
      </w:r>
      <w:r w:rsidRPr="00456707">
        <w:rPr>
          <w:rFonts w:ascii="Times New Roman" w:hAnsi="Times New Roman" w:cs="Times New Roman"/>
          <w:color w:val="000000"/>
          <w:sz w:val="28"/>
          <w:szCs w:val="28"/>
        </w:rPr>
        <w:t>деятельности предприятия на долгосрочный период;</w:t>
      </w:r>
    </w:p>
    <w:p w:rsidR="0054341D" w:rsidRDefault="0054341D" w:rsidP="00041770">
      <w:pPr>
        <w:shd w:val="clear" w:color="auto" w:fill="FFFFFF"/>
        <w:spacing w:after="0" w:line="312" w:lineRule="auto"/>
        <w:ind w:firstLine="696"/>
        <w:jc w:val="both"/>
        <w:rPr>
          <w:rFonts w:ascii="Times New Roman" w:hAnsi="Times New Roman" w:cs="Times New Roman"/>
          <w:color w:val="000000"/>
          <w:spacing w:val="-2"/>
          <w:sz w:val="28"/>
          <w:szCs w:val="28"/>
        </w:rPr>
      </w:pPr>
      <w:r w:rsidRPr="00456707">
        <w:rPr>
          <w:rFonts w:ascii="Times New Roman" w:hAnsi="Times New Roman" w:cs="Times New Roman"/>
          <w:color w:val="000000"/>
          <w:spacing w:val="14"/>
          <w:sz w:val="28"/>
          <w:szCs w:val="28"/>
        </w:rPr>
        <w:t xml:space="preserve">выявления необходимости и возможности осуществления в </w:t>
      </w:r>
      <w:r w:rsidRPr="00456707">
        <w:rPr>
          <w:rFonts w:ascii="Times New Roman" w:hAnsi="Times New Roman" w:cs="Times New Roman"/>
          <w:color w:val="000000"/>
          <w:spacing w:val="1"/>
          <w:sz w:val="28"/>
          <w:szCs w:val="28"/>
        </w:rPr>
        <w:t xml:space="preserve">перспективе мероприятий по совершенствованию деятельности и развитию </w:t>
      </w:r>
      <w:r w:rsidRPr="00456707">
        <w:rPr>
          <w:rFonts w:ascii="Times New Roman" w:hAnsi="Times New Roman" w:cs="Times New Roman"/>
          <w:color w:val="000000"/>
          <w:spacing w:val="-2"/>
          <w:sz w:val="28"/>
          <w:szCs w:val="28"/>
        </w:rPr>
        <w:t>предприятия.</w:t>
      </w:r>
    </w:p>
    <w:p w:rsidR="0054341D" w:rsidRDefault="0054341D" w:rsidP="0054341D">
      <w:pPr>
        <w:shd w:val="clear" w:color="auto" w:fill="FFFFFF"/>
        <w:spacing w:after="0" w:line="312" w:lineRule="auto"/>
        <w:ind w:firstLine="696"/>
        <w:jc w:val="both"/>
        <w:rPr>
          <w:rFonts w:ascii="Times New Roman" w:hAnsi="Times New Roman" w:cs="Times New Roman"/>
          <w:color w:val="000000"/>
          <w:spacing w:val="-2"/>
          <w:sz w:val="28"/>
          <w:szCs w:val="28"/>
        </w:rPr>
      </w:pPr>
    </w:p>
    <w:p w:rsidR="004138AD" w:rsidRPr="001F5880" w:rsidRDefault="004138AD" w:rsidP="001F5880">
      <w:pPr>
        <w:pStyle w:val="a3"/>
        <w:numPr>
          <w:ilvl w:val="0"/>
          <w:numId w:val="26"/>
        </w:numPr>
        <w:shd w:val="clear" w:color="auto" w:fill="FFFFFF"/>
        <w:spacing w:after="0" w:line="312" w:lineRule="auto"/>
        <w:ind w:left="0" w:firstLine="567"/>
        <w:jc w:val="both"/>
        <w:rPr>
          <w:rFonts w:ascii="Times New Roman" w:hAnsi="Times New Roman" w:cs="Times New Roman"/>
          <w:color w:val="000000"/>
          <w:sz w:val="28"/>
          <w:szCs w:val="28"/>
        </w:rPr>
      </w:pPr>
      <w:r w:rsidRPr="001F5880">
        <w:rPr>
          <w:rFonts w:ascii="Times New Roman" w:hAnsi="Times New Roman" w:cs="Times New Roman"/>
          <w:color w:val="000000"/>
          <w:sz w:val="28"/>
          <w:szCs w:val="28"/>
        </w:rPr>
        <w:t>Руководитель федерального государственного унитарного предприятия представляет ежегодно, до 1 августа, в федеральный орган исполнительной власти, в ведении которого находится предприятие (далее соответственно - предприятие, федеральный орган исполнительной власти), проект программы деятельности предприятия на следующий год, разработанной по установленной форме и представляющей собой комплекс мероприятий, связанных между собой по срокам и источникам финансирования.</w:t>
      </w:r>
    </w:p>
    <w:p w:rsidR="004138AD" w:rsidRPr="004138AD" w:rsidRDefault="004138AD" w:rsidP="001F5880">
      <w:pPr>
        <w:shd w:val="clear" w:color="auto" w:fill="FFFFFF"/>
        <w:spacing w:after="0" w:line="312" w:lineRule="auto"/>
        <w:ind w:firstLine="567"/>
        <w:jc w:val="both"/>
        <w:rPr>
          <w:rFonts w:ascii="Times New Roman" w:hAnsi="Times New Roman" w:cs="Times New Roman"/>
          <w:color w:val="000000"/>
          <w:sz w:val="28"/>
          <w:szCs w:val="28"/>
        </w:rPr>
      </w:pPr>
      <w:r w:rsidRPr="004138AD">
        <w:rPr>
          <w:rFonts w:ascii="Times New Roman" w:hAnsi="Times New Roman" w:cs="Times New Roman"/>
          <w:color w:val="000000"/>
          <w:sz w:val="28"/>
          <w:szCs w:val="28"/>
        </w:rPr>
        <w:t>Мероприятия программы деятельности предприятия должны соответствовать основным направлениям его деятельности (в планируемом периоде) по достижению целей и выполнению задач, определенных стратегией развития предприятия на срок от 3 до 5 лет, уставом предприятия, решениями Президента Российской Федерации и Правительства Российской Федерации, федеральных органов исполнительной власти.</w:t>
      </w:r>
    </w:p>
    <w:p w:rsidR="004138AD" w:rsidRPr="004138AD" w:rsidRDefault="004138AD" w:rsidP="001F5880">
      <w:pPr>
        <w:shd w:val="clear" w:color="auto" w:fill="FFFFFF"/>
        <w:spacing w:after="0" w:line="312" w:lineRule="auto"/>
        <w:ind w:firstLine="567"/>
        <w:jc w:val="both"/>
        <w:rPr>
          <w:rFonts w:ascii="Times New Roman" w:hAnsi="Times New Roman" w:cs="Times New Roman"/>
          <w:color w:val="000000"/>
          <w:sz w:val="28"/>
          <w:szCs w:val="28"/>
        </w:rPr>
      </w:pPr>
      <w:r w:rsidRPr="004138AD">
        <w:rPr>
          <w:rFonts w:ascii="Times New Roman" w:hAnsi="Times New Roman" w:cs="Times New Roman"/>
          <w:color w:val="000000"/>
          <w:sz w:val="28"/>
          <w:szCs w:val="28"/>
        </w:rPr>
        <w:t>Вместе с проектом программы деятельности предприятия представляется технико-экономическое обоснование планируемых мероприятий, затрат на их реализацию, а также ожидаемого эффекта от их выполнения.</w:t>
      </w:r>
    </w:p>
    <w:p w:rsidR="001F5880" w:rsidRPr="001F5880" w:rsidRDefault="001F5880" w:rsidP="001F5880">
      <w:pPr>
        <w:shd w:val="clear" w:color="auto" w:fill="FFFFFF"/>
        <w:spacing w:after="0" w:line="312" w:lineRule="auto"/>
        <w:ind w:firstLine="567"/>
        <w:jc w:val="both"/>
        <w:rPr>
          <w:rFonts w:ascii="Times New Roman" w:hAnsi="Times New Roman" w:cs="Times New Roman"/>
          <w:color w:val="000000"/>
          <w:sz w:val="28"/>
          <w:szCs w:val="28"/>
        </w:rPr>
      </w:pPr>
    </w:p>
    <w:p w:rsidR="004138AD" w:rsidRPr="004138AD" w:rsidRDefault="004138AD" w:rsidP="001F5880">
      <w:pPr>
        <w:shd w:val="clear" w:color="auto" w:fill="FFFFFF"/>
        <w:spacing w:after="0" w:line="312" w:lineRule="auto"/>
        <w:ind w:firstLine="567"/>
        <w:jc w:val="both"/>
        <w:rPr>
          <w:rFonts w:ascii="Times New Roman" w:hAnsi="Times New Roman" w:cs="Times New Roman"/>
          <w:color w:val="000000"/>
          <w:sz w:val="28"/>
          <w:szCs w:val="28"/>
        </w:rPr>
      </w:pPr>
      <w:r w:rsidRPr="004138AD">
        <w:rPr>
          <w:rFonts w:ascii="Times New Roman" w:hAnsi="Times New Roman" w:cs="Times New Roman"/>
          <w:color w:val="000000"/>
          <w:sz w:val="28"/>
          <w:szCs w:val="28"/>
        </w:rPr>
        <w:t>Федеральный орган исполнительной власти до 1 ноября утверждает программы деятельности предприятий на следующий год.</w:t>
      </w:r>
    </w:p>
    <w:p w:rsidR="004138AD" w:rsidRPr="004138AD" w:rsidRDefault="004138AD" w:rsidP="001F5880">
      <w:pPr>
        <w:shd w:val="clear" w:color="auto" w:fill="FFFFFF"/>
        <w:spacing w:after="0" w:line="312" w:lineRule="auto"/>
        <w:ind w:firstLine="567"/>
        <w:jc w:val="both"/>
        <w:rPr>
          <w:rFonts w:ascii="Times New Roman" w:hAnsi="Times New Roman" w:cs="Times New Roman"/>
          <w:color w:val="000000"/>
          <w:sz w:val="28"/>
          <w:szCs w:val="28"/>
        </w:rPr>
      </w:pPr>
      <w:r w:rsidRPr="004138AD">
        <w:rPr>
          <w:rFonts w:ascii="Times New Roman" w:hAnsi="Times New Roman" w:cs="Times New Roman"/>
          <w:color w:val="000000"/>
          <w:sz w:val="28"/>
          <w:szCs w:val="28"/>
        </w:rPr>
        <w:t xml:space="preserve">Федеральный орган исполнительной власти утверждает до 31 декабря программы деятельности на следующий год предприятий, включенных в перечень федеральных государственных унитарных предприятий, в отношении которых установлен специальный порядок принятия федеральными органами исполнительной власти решений по отдельным вопросам деятельности этих предприятий, утвержденный распоряжением Правительства Российской </w:t>
      </w:r>
      <w:r w:rsidRPr="004138AD">
        <w:rPr>
          <w:rFonts w:ascii="Times New Roman" w:hAnsi="Times New Roman" w:cs="Times New Roman"/>
          <w:color w:val="000000"/>
          <w:sz w:val="28"/>
          <w:szCs w:val="28"/>
        </w:rPr>
        <w:lastRenderedPageBreak/>
        <w:t>Федерации от 20</w:t>
      </w:r>
      <w:r w:rsidR="001F5880" w:rsidRPr="001F5880">
        <w:rPr>
          <w:rFonts w:ascii="Times New Roman" w:hAnsi="Times New Roman" w:cs="Times New Roman"/>
          <w:color w:val="000000"/>
          <w:sz w:val="28"/>
          <w:szCs w:val="28"/>
        </w:rPr>
        <w:t>.06.</w:t>
      </w:r>
      <w:r w:rsidRPr="004138AD">
        <w:rPr>
          <w:rFonts w:ascii="Times New Roman" w:hAnsi="Times New Roman" w:cs="Times New Roman"/>
          <w:color w:val="000000"/>
          <w:sz w:val="28"/>
          <w:szCs w:val="28"/>
        </w:rPr>
        <w:t xml:space="preserve">2011 </w:t>
      </w:r>
      <w:r w:rsidR="001F5880" w:rsidRPr="001F5880">
        <w:rPr>
          <w:rFonts w:ascii="Times New Roman" w:hAnsi="Times New Roman" w:cs="Times New Roman"/>
          <w:color w:val="000000"/>
          <w:sz w:val="28"/>
          <w:szCs w:val="28"/>
        </w:rPr>
        <w:t>№</w:t>
      </w:r>
      <w:r w:rsidRPr="004138AD">
        <w:rPr>
          <w:rFonts w:ascii="Times New Roman" w:hAnsi="Times New Roman" w:cs="Times New Roman"/>
          <w:color w:val="000000"/>
          <w:sz w:val="28"/>
          <w:szCs w:val="28"/>
        </w:rPr>
        <w:t xml:space="preserve"> 1060-р (далее - перечень, утвержденный распоряжением Правительства Российской Федерации от 20</w:t>
      </w:r>
      <w:r w:rsidR="001F5880" w:rsidRPr="001F5880">
        <w:rPr>
          <w:rFonts w:ascii="Times New Roman" w:hAnsi="Times New Roman" w:cs="Times New Roman"/>
          <w:color w:val="000000"/>
          <w:sz w:val="28"/>
          <w:szCs w:val="28"/>
        </w:rPr>
        <w:t>.06.</w:t>
      </w:r>
      <w:r w:rsidRPr="004138AD">
        <w:rPr>
          <w:rFonts w:ascii="Times New Roman" w:hAnsi="Times New Roman" w:cs="Times New Roman"/>
          <w:color w:val="000000"/>
          <w:sz w:val="28"/>
          <w:szCs w:val="28"/>
        </w:rPr>
        <w:t xml:space="preserve">2011 </w:t>
      </w:r>
      <w:r w:rsidR="001F5880" w:rsidRPr="001F5880">
        <w:rPr>
          <w:rFonts w:ascii="Times New Roman" w:hAnsi="Times New Roman" w:cs="Times New Roman"/>
          <w:color w:val="000000"/>
          <w:sz w:val="28"/>
          <w:szCs w:val="28"/>
        </w:rPr>
        <w:t>№</w:t>
      </w:r>
      <w:r w:rsidRPr="004138AD">
        <w:rPr>
          <w:rFonts w:ascii="Times New Roman" w:hAnsi="Times New Roman" w:cs="Times New Roman"/>
          <w:color w:val="000000"/>
          <w:sz w:val="28"/>
          <w:szCs w:val="28"/>
        </w:rPr>
        <w:t xml:space="preserve"> 1060-р), на основании решения Правительства Российской Федерации, Председателя Правительства Российской Федерации или решений, принимаемых по его поручению Первым заместителем Председателя Правительства Российской Федерации или Заместителем Председателя Правительства Российской Федерации.</w:t>
      </w:r>
    </w:p>
    <w:p w:rsidR="001F5880" w:rsidRPr="001F5880" w:rsidRDefault="001F5880" w:rsidP="001F5880">
      <w:pPr>
        <w:shd w:val="clear" w:color="auto" w:fill="FFFFFF"/>
        <w:spacing w:after="0" w:line="312" w:lineRule="auto"/>
        <w:ind w:firstLine="567"/>
        <w:jc w:val="both"/>
        <w:rPr>
          <w:rFonts w:ascii="Times New Roman" w:hAnsi="Times New Roman" w:cs="Times New Roman"/>
          <w:color w:val="000000"/>
          <w:sz w:val="28"/>
          <w:szCs w:val="28"/>
        </w:rPr>
      </w:pPr>
    </w:p>
    <w:p w:rsidR="004138AD" w:rsidRPr="001F5880" w:rsidRDefault="004138AD" w:rsidP="001F5880">
      <w:pPr>
        <w:pStyle w:val="a3"/>
        <w:numPr>
          <w:ilvl w:val="0"/>
          <w:numId w:val="26"/>
        </w:numPr>
        <w:shd w:val="clear" w:color="auto" w:fill="FFFFFF"/>
        <w:spacing w:after="0" w:line="312" w:lineRule="auto"/>
        <w:ind w:left="0" w:firstLine="567"/>
        <w:jc w:val="both"/>
        <w:rPr>
          <w:rFonts w:ascii="Times New Roman" w:hAnsi="Times New Roman" w:cs="Times New Roman"/>
          <w:color w:val="000000"/>
          <w:sz w:val="28"/>
          <w:szCs w:val="28"/>
        </w:rPr>
      </w:pPr>
      <w:r w:rsidRPr="001F5880">
        <w:rPr>
          <w:rFonts w:ascii="Times New Roman" w:hAnsi="Times New Roman" w:cs="Times New Roman"/>
          <w:color w:val="000000"/>
          <w:sz w:val="28"/>
          <w:szCs w:val="28"/>
        </w:rPr>
        <w:t>Руководитель предприятия ежегодно, до 5 апреля, вместе с отчетом о деятельности предприятия за прошедший год представляет в федеральный орган исполнительной власти годовую бухгалтерскую отчетность, предложения по уточнению размера части прибыли, подлежащей перечислению в федеральный бюджет в текущем году.</w:t>
      </w:r>
    </w:p>
    <w:p w:rsidR="004138AD" w:rsidRPr="004138AD" w:rsidRDefault="004138AD" w:rsidP="001F5880">
      <w:pPr>
        <w:shd w:val="clear" w:color="auto" w:fill="FFFFFF"/>
        <w:spacing w:after="0" w:line="312" w:lineRule="auto"/>
        <w:ind w:firstLine="567"/>
        <w:jc w:val="both"/>
        <w:rPr>
          <w:rFonts w:ascii="Times New Roman" w:hAnsi="Times New Roman" w:cs="Times New Roman"/>
          <w:color w:val="000000"/>
          <w:sz w:val="28"/>
          <w:szCs w:val="28"/>
        </w:rPr>
      </w:pPr>
      <w:r w:rsidRPr="004138AD">
        <w:rPr>
          <w:rFonts w:ascii="Times New Roman" w:hAnsi="Times New Roman" w:cs="Times New Roman"/>
          <w:color w:val="000000"/>
          <w:sz w:val="28"/>
          <w:szCs w:val="28"/>
        </w:rPr>
        <w:t>В случае необходимости до истечения текущего года руководитель предприятия представляет предложения по уточнению мероприятий и показателей деятельности предприятия, предусмотренных программой деятельности предприятия на текущий год.</w:t>
      </w:r>
    </w:p>
    <w:p w:rsidR="004138AD" w:rsidRPr="004138AD" w:rsidRDefault="004138AD" w:rsidP="001F5880">
      <w:pPr>
        <w:shd w:val="clear" w:color="auto" w:fill="FFFFFF"/>
        <w:spacing w:after="0" w:line="312" w:lineRule="auto"/>
        <w:ind w:firstLine="567"/>
        <w:jc w:val="both"/>
        <w:rPr>
          <w:rFonts w:ascii="Times New Roman" w:hAnsi="Times New Roman" w:cs="Times New Roman"/>
          <w:color w:val="000000"/>
          <w:sz w:val="28"/>
          <w:szCs w:val="28"/>
        </w:rPr>
      </w:pPr>
      <w:r w:rsidRPr="004138AD">
        <w:rPr>
          <w:rFonts w:ascii="Times New Roman" w:hAnsi="Times New Roman" w:cs="Times New Roman"/>
          <w:color w:val="000000"/>
          <w:sz w:val="28"/>
          <w:szCs w:val="28"/>
        </w:rPr>
        <w:t>Одновременно указанные предложения размещаются на межведомственном портале по управлению государственной</w:t>
      </w:r>
      <w:r w:rsidR="001F5880" w:rsidRPr="001F5880">
        <w:rPr>
          <w:rFonts w:ascii="Times New Roman" w:hAnsi="Times New Roman" w:cs="Times New Roman"/>
          <w:color w:val="000000"/>
          <w:sz w:val="28"/>
          <w:szCs w:val="28"/>
        </w:rPr>
        <w:t xml:space="preserve"> собственностью в сети Интернет.</w:t>
      </w:r>
    </w:p>
    <w:p w:rsidR="004138AD" w:rsidRDefault="004138AD" w:rsidP="001F5880">
      <w:pPr>
        <w:shd w:val="clear" w:color="auto" w:fill="FFFFFF"/>
        <w:spacing w:after="0" w:line="312" w:lineRule="auto"/>
        <w:ind w:firstLine="567"/>
        <w:jc w:val="both"/>
        <w:rPr>
          <w:rFonts w:ascii="Times New Roman" w:hAnsi="Times New Roman" w:cs="Times New Roman"/>
          <w:color w:val="000000"/>
          <w:sz w:val="28"/>
          <w:szCs w:val="28"/>
        </w:rPr>
      </w:pPr>
    </w:p>
    <w:p w:rsidR="004138AD" w:rsidRPr="004138AD" w:rsidRDefault="004138AD" w:rsidP="001F5880">
      <w:pPr>
        <w:shd w:val="clear" w:color="auto" w:fill="FFFFFF"/>
        <w:spacing w:after="0" w:line="312" w:lineRule="auto"/>
        <w:ind w:firstLine="567"/>
        <w:jc w:val="both"/>
        <w:rPr>
          <w:rFonts w:ascii="Times New Roman" w:hAnsi="Times New Roman" w:cs="Times New Roman"/>
          <w:color w:val="000000"/>
          <w:sz w:val="28"/>
          <w:szCs w:val="28"/>
        </w:rPr>
      </w:pPr>
      <w:r w:rsidRPr="004138AD">
        <w:rPr>
          <w:rFonts w:ascii="Times New Roman" w:hAnsi="Times New Roman" w:cs="Times New Roman"/>
          <w:color w:val="000000"/>
          <w:sz w:val="28"/>
          <w:szCs w:val="28"/>
        </w:rPr>
        <w:t>Часть прибыли предприятий, подлежащая перечислению в федеральный бюджет в текущем году, за исключением предприятий, включенных в перечень, утвержденный распоряжением Правительства Российской Федерации от 20</w:t>
      </w:r>
      <w:r w:rsidR="001F5880" w:rsidRPr="001F5880">
        <w:rPr>
          <w:rFonts w:ascii="Times New Roman" w:hAnsi="Times New Roman" w:cs="Times New Roman"/>
          <w:color w:val="000000"/>
          <w:sz w:val="28"/>
          <w:szCs w:val="28"/>
        </w:rPr>
        <w:t>.06.</w:t>
      </w:r>
      <w:r w:rsidRPr="004138AD">
        <w:rPr>
          <w:rFonts w:ascii="Times New Roman" w:hAnsi="Times New Roman" w:cs="Times New Roman"/>
          <w:color w:val="000000"/>
          <w:sz w:val="28"/>
          <w:szCs w:val="28"/>
        </w:rPr>
        <w:t xml:space="preserve">2011 </w:t>
      </w:r>
      <w:r w:rsidR="001F5880" w:rsidRPr="001F5880">
        <w:rPr>
          <w:rFonts w:ascii="Times New Roman" w:hAnsi="Times New Roman" w:cs="Times New Roman"/>
          <w:color w:val="000000"/>
          <w:sz w:val="28"/>
          <w:szCs w:val="28"/>
        </w:rPr>
        <w:t>№</w:t>
      </w:r>
      <w:r w:rsidRPr="004138AD">
        <w:rPr>
          <w:rFonts w:ascii="Times New Roman" w:hAnsi="Times New Roman" w:cs="Times New Roman"/>
          <w:color w:val="000000"/>
          <w:sz w:val="28"/>
          <w:szCs w:val="28"/>
        </w:rPr>
        <w:t xml:space="preserve"> 1060-р, определяется решением федерального органа исполнительной власти не позднее 1 мая на основании отчета о деятельности предприятия за прошедший год и утвержденной программы деятельности предприятия. При этом часть прибыли, подлежащая перечислению в федеральный бюджет, определяется как часть прибыли федерального государственного унитарного предприятия, остающейся в распоряжении предприятия после уплаты налогов и иных обязательных платежей (без учета доходов и расходов от переоценки обращающихся на рынке ценных бумаг акций обществ и относящегося к указанным доходам и расходам налога на прибыль организаций), уменьшенной на сумму расходов на реализацию мероприятий по </w:t>
      </w:r>
      <w:r w:rsidRPr="004138AD">
        <w:rPr>
          <w:rFonts w:ascii="Times New Roman" w:hAnsi="Times New Roman" w:cs="Times New Roman"/>
          <w:color w:val="000000"/>
          <w:sz w:val="28"/>
          <w:szCs w:val="28"/>
        </w:rPr>
        <w:lastRenderedPageBreak/>
        <w:t>развитию предприятия, утвержденных в составе программы деятельности предприятия на текущий финансовый год, осуществляемых за счет чистой прибыли, но не менее 50 процентов прибыли, остающейся в распоряжении предприятия после уплаты налогов и иных обязательных платежей (без учета доходов и расходов от переоценки обращающихся на рынке ценных бумаг акций обществ и относящегося к указанным доходам и расходам налога на прибыль организаций), если иное не установлено актами Правительства Российской Федерации.</w:t>
      </w:r>
    </w:p>
    <w:p w:rsidR="004138AD" w:rsidRPr="004138AD" w:rsidRDefault="004138AD" w:rsidP="001F5880">
      <w:pPr>
        <w:shd w:val="clear" w:color="auto" w:fill="FFFFFF"/>
        <w:spacing w:after="0" w:line="312" w:lineRule="auto"/>
        <w:ind w:firstLine="567"/>
        <w:jc w:val="both"/>
        <w:rPr>
          <w:rFonts w:ascii="Times New Roman" w:hAnsi="Times New Roman" w:cs="Times New Roman"/>
          <w:color w:val="000000"/>
          <w:sz w:val="28"/>
          <w:szCs w:val="28"/>
        </w:rPr>
      </w:pPr>
      <w:r w:rsidRPr="004138AD">
        <w:rPr>
          <w:rFonts w:ascii="Times New Roman" w:hAnsi="Times New Roman" w:cs="Times New Roman"/>
          <w:color w:val="000000"/>
          <w:sz w:val="28"/>
          <w:szCs w:val="28"/>
        </w:rPr>
        <w:t>Часть прибыли, подлежащая перечислению в федеральный бюджет в текущем году, предприятий, включенных в перечень, утвержденный распоряжением Правительства Российской Федерации от 20</w:t>
      </w:r>
      <w:r w:rsidR="001F5880" w:rsidRPr="001F5880">
        <w:rPr>
          <w:rFonts w:ascii="Times New Roman" w:hAnsi="Times New Roman" w:cs="Times New Roman"/>
          <w:color w:val="000000"/>
          <w:sz w:val="28"/>
          <w:szCs w:val="28"/>
        </w:rPr>
        <w:t>.06.2011</w:t>
      </w:r>
      <w:r w:rsidRPr="004138AD">
        <w:rPr>
          <w:rFonts w:ascii="Times New Roman" w:hAnsi="Times New Roman" w:cs="Times New Roman"/>
          <w:color w:val="000000"/>
          <w:sz w:val="28"/>
          <w:szCs w:val="28"/>
        </w:rPr>
        <w:t xml:space="preserve"> </w:t>
      </w:r>
      <w:r w:rsidR="001F5880" w:rsidRPr="001F5880">
        <w:rPr>
          <w:rFonts w:ascii="Times New Roman" w:hAnsi="Times New Roman" w:cs="Times New Roman"/>
          <w:color w:val="000000"/>
          <w:sz w:val="28"/>
          <w:szCs w:val="28"/>
        </w:rPr>
        <w:t>№</w:t>
      </w:r>
      <w:r w:rsidRPr="004138AD">
        <w:rPr>
          <w:rFonts w:ascii="Times New Roman" w:hAnsi="Times New Roman" w:cs="Times New Roman"/>
          <w:color w:val="000000"/>
          <w:sz w:val="28"/>
          <w:szCs w:val="28"/>
        </w:rPr>
        <w:t xml:space="preserve"> 1060-р, определяется федеральным органом исполнительной власти не позднее 10 июня на основании решения Правительства Российской Федерации, Председателя Правительства Российской Федерации или решений, принимаемых по его поручению Первым заместителем Председателя Правительства Российской Федерации или Заместителем Председателя Правительства Российской Федерации. При этом часть прибыли таких предприятий, подлежащая перечислению в федеральный бюджет, определяется как часть прибыли федеральных государственных унитарных предприятий, остающейся в распоряжении предприятий после уплаты налогов и иных обязательных платежей (без учета доходов и расходов от переоценки обращающихся на рынке ценных бумаг акций обществ и относящегося к указанным доходам и расходам налога на прибыль организаций), уменьшенной на сумму расходов на реализацию мероприятий по развитию предприятий, утвержденных в составе программы деятельности предприятий на текущий финансовый год, осуществляемых за счет чистой прибыли, но не менее 50 процентов прибыли, остающейся в распоряжении предприятий после уплаты налогов и иных обязательных платежей (без учета доходов и расходов от переоценки обращающихся на рынке ценных бумаг акций обществ и относящегося к указанным доходам и расходам налога на прибыль организаций), если иное не установлено актами Правительства Российской Федерации.</w:t>
      </w:r>
    </w:p>
    <w:p w:rsidR="001F5880" w:rsidRPr="001F5880" w:rsidRDefault="001F5880" w:rsidP="001F5880">
      <w:pPr>
        <w:shd w:val="clear" w:color="auto" w:fill="FFFFFF"/>
        <w:spacing w:after="0" w:line="312" w:lineRule="auto"/>
        <w:ind w:firstLine="567"/>
        <w:jc w:val="both"/>
        <w:rPr>
          <w:rFonts w:ascii="Times New Roman" w:hAnsi="Times New Roman" w:cs="Times New Roman"/>
          <w:color w:val="000000"/>
          <w:sz w:val="28"/>
          <w:szCs w:val="28"/>
        </w:rPr>
      </w:pPr>
    </w:p>
    <w:p w:rsidR="004138AD" w:rsidRPr="004138AD" w:rsidRDefault="004138AD" w:rsidP="001F5880">
      <w:pPr>
        <w:shd w:val="clear" w:color="auto" w:fill="FFFFFF"/>
        <w:spacing w:after="0" w:line="312" w:lineRule="auto"/>
        <w:ind w:firstLine="567"/>
        <w:jc w:val="both"/>
        <w:rPr>
          <w:rFonts w:ascii="Times New Roman" w:hAnsi="Times New Roman" w:cs="Times New Roman"/>
          <w:color w:val="000000"/>
          <w:sz w:val="28"/>
          <w:szCs w:val="28"/>
        </w:rPr>
      </w:pPr>
      <w:r w:rsidRPr="004138AD">
        <w:rPr>
          <w:rFonts w:ascii="Times New Roman" w:hAnsi="Times New Roman" w:cs="Times New Roman"/>
          <w:color w:val="000000"/>
          <w:sz w:val="28"/>
          <w:szCs w:val="28"/>
        </w:rPr>
        <w:lastRenderedPageBreak/>
        <w:t>При отсутствии утвержденной программы деятельности предприятия на текущий финансовый год часть прибыли предприятия, подлежащая перечислению в федеральный бюджет в текущем году, определяется как часть прибыли федерального государственного унитарного предприятия, остающейся в распоряжении предприятия после уплаты налогов и иных обязательных платежей (без учета доходов и расходов от переоценки обращающихся на рынке ценных бумаг акций обществ и относящегося к указанным доходам и расходам налога на прибыль организаций), уменьшенной на сумму обязательных отчислений в фонды предприятия, образованные в соответствии с законодательством Российской Федерации и уставом предприятия, но не менее 50 процентов прибыли, остающейся в распоряжении предприятия после уплаты налогов и иных обязательных платежей (без учета доходов и расходов от переоценки обращающихся на рынке ценных бумаг акций обществ и относящегося к указанным доходам и расходам налога на прибыль организаций), если иное не установлено актами Правительства Российской Федерации.</w:t>
      </w:r>
    </w:p>
    <w:p w:rsidR="004138AD" w:rsidRPr="004138AD" w:rsidRDefault="004138AD" w:rsidP="001F5880">
      <w:pPr>
        <w:shd w:val="clear" w:color="auto" w:fill="FFFFFF"/>
        <w:spacing w:after="0" w:line="312" w:lineRule="auto"/>
        <w:ind w:firstLine="567"/>
        <w:jc w:val="both"/>
        <w:rPr>
          <w:rFonts w:ascii="Times New Roman" w:hAnsi="Times New Roman" w:cs="Times New Roman"/>
          <w:color w:val="000000"/>
          <w:sz w:val="28"/>
          <w:szCs w:val="28"/>
        </w:rPr>
      </w:pPr>
      <w:r w:rsidRPr="004138AD">
        <w:rPr>
          <w:rFonts w:ascii="Times New Roman" w:hAnsi="Times New Roman" w:cs="Times New Roman"/>
          <w:color w:val="000000"/>
          <w:sz w:val="28"/>
          <w:szCs w:val="28"/>
        </w:rPr>
        <w:t>Чистая прибыль (нераспределенная прибыль) определяется на основании данных бухгалтерской (финансовой) отчетности.</w:t>
      </w:r>
    </w:p>
    <w:p w:rsidR="004138AD" w:rsidRPr="001F5880" w:rsidRDefault="004138AD" w:rsidP="001F5880">
      <w:pPr>
        <w:shd w:val="clear" w:color="auto" w:fill="FFFFFF"/>
        <w:spacing w:after="0" w:line="312" w:lineRule="auto"/>
        <w:ind w:firstLine="567"/>
        <w:jc w:val="both"/>
        <w:rPr>
          <w:rFonts w:ascii="Times New Roman" w:hAnsi="Times New Roman" w:cs="Times New Roman"/>
          <w:color w:val="000000"/>
          <w:sz w:val="28"/>
          <w:szCs w:val="28"/>
        </w:rPr>
      </w:pPr>
    </w:p>
    <w:sectPr w:rsidR="004138AD" w:rsidRPr="001F5880" w:rsidSect="003F43D2">
      <w:footerReference w:type="default" r:id="rId7"/>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171" w:rsidRDefault="00710171" w:rsidP="004A7753">
      <w:pPr>
        <w:spacing w:after="0" w:line="240" w:lineRule="auto"/>
      </w:pPr>
      <w:r>
        <w:separator/>
      </w:r>
    </w:p>
  </w:endnote>
  <w:endnote w:type="continuationSeparator" w:id="0">
    <w:p w:rsidR="00710171" w:rsidRDefault="00710171" w:rsidP="004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 w:name="Consultant">
    <w:altName w:val="Courier New"/>
    <w:charset w:val="00"/>
    <w:family w:val="modern"/>
    <w:pitch w:val="fixed"/>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472347"/>
      <w:docPartObj>
        <w:docPartGallery w:val="Page Numbers (Bottom of Page)"/>
        <w:docPartUnique/>
      </w:docPartObj>
    </w:sdtPr>
    <w:sdtEndPr>
      <w:rPr>
        <w:rFonts w:ascii="Times New Roman" w:hAnsi="Times New Roman" w:cs="Times New Roman"/>
        <w:sz w:val="28"/>
        <w:szCs w:val="28"/>
      </w:rPr>
    </w:sdtEndPr>
    <w:sdtContent>
      <w:p w:rsidR="0033528C" w:rsidRPr="004A7753" w:rsidRDefault="008A7937">
        <w:pPr>
          <w:pStyle w:val="a6"/>
          <w:jc w:val="right"/>
          <w:rPr>
            <w:rFonts w:ascii="Times New Roman" w:hAnsi="Times New Roman" w:cs="Times New Roman"/>
            <w:sz w:val="28"/>
            <w:szCs w:val="28"/>
          </w:rPr>
        </w:pPr>
        <w:r w:rsidRPr="004A7753">
          <w:rPr>
            <w:rFonts w:ascii="Times New Roman" w:hAnsi="Times New Roman" w:cs="Times New Roman"/>
            <w:sz w:val="28"/>
            <w:szCs w:val="28"/>
          </w:rPr>
          <w:fldChar w:fldCharType="begin"/>
        </w:r>
        <w:r w:rsidR="0033528C" w:rsidRPr="004A7753">
          <w:rPr>
            <w:rFonts w:ascii="Times New Roman" w:hAnsi="Times New Roman" w:cs="Times New Roman"/>
            <w:sz w:val="28"/>
            <w:szCs w:val="28"/>
          </w:rPr>
          <w:instrText xml:space="preserve"> PAGE   \* MERGEFORMAT </w:instrText>
        </w:r>
        <w:r w:rsidRPr="004A7753">
          <w:rPr>
            <w:rFonts w:ascii="Times New Roman" w:hAnsi="Times New Roman" w:cs="Times New Roman"/>
            <w:sz w:val="28"/>
            <w:szCs w:val="28"/>
          </w:rPr>
          <w:fldChar w:fldCharType="separate"/>
        </w:r>
        <w:r w:rsidR="00AF4FE0">
          <w:rPr>
            <w:rFonts w:ascii="Times New Roman" w:hAnsi="Times New Roman" w:cs="Times New Roman"/>
            <w:noProof/>
            <w:sz w:val="28"/>
            <w:szCs w:val="28"/>
          </w:rPr>
          <w:t>22</w:t>
        </w:r>
        <w:r w:rsidRPr="004A7753">
          <w:rPr>
            <w:rFonts w:ascii="Times New Roman" w:hAnsi="Times New Roman" w:cs="Times New Roman"/>
            <w:sz w:val="28"/>
            <w:szCs w:val="28"/>
          </w:rPr>
          <w:fldChar w:fldCharType="end"/>
        </w:r>
      </w:p>
    </w:sdtContent>
  </w:sdt>
  <w:p w:rsidR="0033528C" w:rsidRDefault="0033528C">
    <w:pPr>
      <w:pStyle w:val="a6"/>
    </w:pPr>
  </w:p>
  <w:p w:rsidR="003274F4" w:rsidRDefault="003274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171" w:rsidRDefault="00710171" w:rsidP="004A7753">
      <w:pPr>
        <w:spacing w:after="0" w:line="240" w:lineRule="auto"/>
      </w:pPr>
      <w:r>
        <w:separator/>
      </w:r>
    </w:p>
  </w:footnote>
  <w:footnote w:type="continuationSeparator" w:id="0">
    <w:p w:rsidR="00710171" w:rsidRDefault="00710171" w:rsidP="004A7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5E"/>
    <w:multiLevelType w:val="hybridMultilevel"/>
    <w:tmpl w:val="3D52D2C0"/>
    <w:lvl w:ilvl="0" w:tplc="19BED698">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15:restartNumberingAfterBreak="0">
    <w:nsid w:val="06A34994"/>
    <w:multiLevelType w:val="multilevel"/>
    <w:tmpl w:val="C7FC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0623A"/>
    <w:multiLevelType w:val="hybridMultilevel"/>
    <w:tmpl w:val="E66EBCAA"/>
    <w:lvl w:ilvl="0" w:tplc="0419000F">
      <w:start w:val="1"/>
      <w:numFmt w:val="decimal"/>
      <w:lvlText w:val="%1."/>
      <w:lvlJc w:val="left"/>
      <w:pPr>
        <w:ind w:left="1080" w:hanging="360"/>
      </w:pPr>
    </w:lvl>
    <w:lvl w:ilvl="1" w:tplc="525AB7B8">
      <w:numFmt w:val="bullet"/>
      <w:lvlText w:val="•"/>
      <w:lvlJc w:val="left"/>
      <w:pPr>
        <w:ind w:left="1800" w:hanging="360"/>
      </w:pPr>
      <w:rPr>
        <w:rFonts w:ascii="Times New Roman" w:eastAsia="Times New Roman" w:hAnsi="Times New Roman"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28074E"/>
    <w:multiLevelType w:val="multilevel"/>
    <w:tmpl w:val="F13C465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EA26B3"/>
    <w:multiLevelType w:val="hybridMultilevel"/>
    <w:tmpl w:val="ED349C60"/>
    <w:lvl w:ilvl="0" w:tplc="B974255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A965143"/>
    <w:multiLevelType w:val="singleLevel"/>
    <w:tmpl w:val="9EE4334E"/>
    <w:lvl w:ilvl="0">
      <w:start w:val="6"/>
      <w:numFmt w:val="decimal"/>
      <w:lvlText w:val="3.%1."/>
      <w:legacy w:legacy="1" w:legacySpace="0" w:legacyIndent="701"/>
      <w:lvlJc w:val="left"/>
      <w:rPr>
        <w:rFonts w:ascii="Times New Roman" w:hAnsi="Times New Roman" w:cs="Times New Roman" w:hint="default"/>
      </w:rPr>
    </w:lvl>
  </w:abstractNum>
  <w:abstractNum w:abstractNumId="6" w15:restartNumberingAfterBreak="0">
    <w:nsid w:val="0B60176F"/>
    <w:multiLevelType w:val="multilevel"/>
    <w:tmpl w:val="723280F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4C6469"/>
    <w:multiLevelType w:val="singleLevel"/>
    <w:tmpl w:val="9CECA4DA"/>
    <w:lvl w:ilvl="0">
      <w:start w:val="10"/>
      <w:numFmt w:val="decimal"/>
      <w:lvlText w:val="2.%1."/>
      <w:legacy w:legacy="1" w:legacySpace="0" w:legacyIndent="696"/>
      <w:lvlJc w:val="left"/>
      <w:rPr>
        <w:rFonts w:ascii="Times New Roman" w:hAnsi="Times New Roman" w:cs="Times New Roman" w:hint="default"/>
      </w:rPr>
    </w:lvl>
  </w:abstractNum>
  <w:abstractNum w:abstractNumId="8" w15:restartNumberingAfterBreak="0">
    <w:nsid w:val="0CBF26A1"/>
    <w:multiLevelType w:val="singleLevel"/>
    <w:tmpl w:val="5DB42356"/>
    <w:lvl w:ilvl="0">
      <w:start w:val="1"/>
      <w:numFmt w:val="decimal"/>
      <w:lvlText w:val="%1)"/>
      <w:legacy w:legacy="1" w:legacySpace="0" w:legacyIndent="701"/>
      <w:lvlJc w:val="left"/>
      <w:rPr>
        <w:rFonts w:ascii="Times New Roman" w:hAnsi="Times New Roman" w:cs="Times New Roman" w:hint="default"/>
      </w:rPr>
    </w:lvl>
  </w:abstractNum>
  <w:abstractNum w:abstractNumId="9" w15:restartNumberingAfterBreak="0">
    <w:nsid w:val="0E63140E"/>
    <w:multiLevelType w:val="multilevel"/>
    <w:tmpl w:val="23144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55380E"/>
    <w:multiLevelType w:val="hybridMultilevel"/>
    <w:tmpl w:val="3B66322A"/>
    <w:lvl w:ilvl="0" w:tplc="D44876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31D6BA4"/>
    <w:multiLevelType w:val="hybridMultilevel"/>
    <w:tmpl w:val="1066799C"/>
    <w:lvl w:ilvl="0" w:tplc="B97A2B6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6DB7E71"/>
    <w:multiLevelType w:val="hybridMultilevel"/>
    <w:tmpl w:val="BCC2EE10"/>
    <w:lvl w:ilvl="0" w:tplc="06C6146C">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88C6328"/>
    <w:multiLevelType w:val="multilevel"/>
    <w:tmpl w:val="8D2EBCD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938FD"/>
    <w:multiLevelType w:val="hybridMultilevel"/>
    <w:tmpl w:val="FFDE89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EFD1402"/>
    <w:multiLevelType w:val="hybridMultilevel"/>
    <w:tmpl w:val="A8C668C2"/>
    <w:lvl w:ilvl="0" w:tplc="19BED6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C85E77"/>
    <w:multiLevelType w:val="singleLevel"/>
    <w:tmpl w:val="728623CC"/>
    <w:lvl w:ilvl="0">
      <w:start w:val="2"/>
      <w:numFmt w:val="decimal"/>
      <w:lvlText w:val="1.%1."/>
      <w:legacy w:legacy="1" w:legacySpace="0" w:legacyIndent="816"/>
      <w:lvlJc w:val="left"/>
      <w:rPr>
        <w:rFonts w:ascii="Times New Roman" w:hAnsi="Times New Roman" w:cs="Times New Roman" w:hint="default"/>
      </w:rPr>
    </w:lvl>
  </w:abstractNum>
  <w:abstractNum w:abstractNumId="17" w15:restartNumberingAfterBreak="0">
    <w:nsid w:val="295023AA"/>
    <w:multiLevelType w:val="hybridMultilevel"/>
    <w:tmpl w:val="EF88E4EE"/>
    <w:lvl w:ilvl="0" w:tplc="D44876F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99C1315"/>
    <w:multiLevelType w:val="hybridMultilevel"/>
    <w:tmpl w:val="675CA73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38A7B81"/>
    <w:multiLevelType w:val="singleLevel"/>
    <w:tmpl w:val="B6A8D606"/>
    <w:lvl w:ilvl="0">
      <w:start w:val="2"/>
      <w:numFmt w:val="decimal"/>
      <w:lvlText w:val="4.%1."/>
      <w:legacy w:legacy="1" w:legacySpace="0" w:legacyIndent="811"/>
      <w:lvlJc w:val="left"/>
      <w:rPr>
        <w:rFonts w:ascii="Times New Roman" w:hAnsi="Times New Roman" w:cs="Times New Roman" w:hint="default"/>
      </w:rPr>
    </w:lvl>
  </w:abstractNum>
  <w:abstractNum w:abstractNumId="20" w15:restartNumberingAfterBreak="0">
    <w:nsid w:val="42863EDF"/>
    <w:multiLevelType w:val="hybridMultilevel"/>
    <w:tmpl w:val="6858955E"/>
    <w:lvl w:ilvl="0" w:tplc="0A7454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CC6625"/>
    <w:multiLevelType w:val="hybridMultilevel"/>
    <w:tmpl w:val="F19C799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BC46ECB"/>
    <w:multiLevelType w:val="hybridMultilevel"/>
    <w:tmpl w:val="844028B4"/>
    <w:lvl w:ilvl="0" w:tplc="31CCC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2C6382B"/>
    <w:multiLevelType w:val="hybridMultilevel"/>
    <w:tmpl w:val="F19C79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2EA1E0E"/>
    <w:multiLevelType w:val="singleLevel"/>
    <w:tmpl w:val="583C7F58"/>
    <w:lvl w:ilvl="0">
      <w:start w:val="1"/>
      <w:numFmt w:val="decimal"/>
      <w:lvlText w:val="%1)"/>
      <w:legacy w:legacy="1" w:legacySpace="0" w:legacyIndent="705"/>
      <w:lvlJc w:val="left"/>
      <w:rPr>
        <w:rFonts w:ascii="Times New Roman" w:hAnsi="Times New Roman" w:cs="Times New Roman" w:hint="default"/>
      </w:rPr>
    </w:lvl>
  </w:abstractNum>
  <w:abstractNum w:abstractNumId="25" w15:restartNumberingAfterBreak="0">
    <w:nsid w:val="578C5AB1"/>
    <w:multiLevelType w:val="multilevel"/>
    <w:tmpl w:val="114A946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CA404F"/>
    <w:multiLevelType w:val="hybridMultilevel"/>
    <w:tmpl w:val="B5B22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CF380E"/>
    <w:multiLevelType w:val="singleLevel"/>
    <w:tmpl w:val="7ED073F8"/>
    <w:lvl w:ilvl="0">
      <w:start w:val="8"/>
      <w:numFmt w:val="decimal"/>
      <w:lvlText w:val="3.%1."/>
      <w:legacy w:legacy="1" w:legacySpace="0" w:legacyIndent="710"/>
      <w:lvlJc w:val="left"/>
      <w:rPr>
        <w:rFonts w:ascii="Times New Roman" w:hAnsi="Times New Roman" w:cs="Times New Roman" w:hint="default"/>
      </w:rPr>
    </w:lvl>
  </w:abstractNum>
  <w:abstractNum w:abstractNumId="28" w15:restartNumberingAfterBreak="0">
    <w:nsid w:val="5D610A48"/>
    <w:multiLevelType w:val="hybridMultilevel"/>
    <w:tmpl w:val="1DD6F1B8"/>
    <w:lvl w:ilvl="0" w:tplc="19BED69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F6F749C"/>
    <w:multiLevelType w:val="hybridMultilevel"/>
    <w:tmpl w:val="B5B22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5C5450"/>
    <w:multiLevelType w:val="singleLevel"/>
    <w:tmpl w:val="6E02B808"/>
    <w:lvl w:ilvl="0">
      <w:start w:val="1"/>
      <w:numFmt w:val="decimal"/>
      <w:lvlText w:val="3.%1."/>
      <w:legacy w:legacy="1" w:legacySpace="0" w:legacyIndent="705"/>
      <w:lvlJc w:val="left"/>
      <w:rPr>
        <w:rFonts w:ascii="Times New Roman" w:hAnsi="Times New Roman" w:cs="Times New Roman" w:hint="default"/>
      </w:rPr>
    </w:lvl>
  </w:abstractNum>
  <w:abstractNum w:abstractNumId="31" w15:restartNumberingAfterBreak="0">
    <w:nsid w:val="62A64F99"/>
    <w:multiLevelType w:val="hybridMultilevel"/>
    <w:tmpl w:val="BA085C7E"/>
    <w:lvl w:ilvl="0" w:tplc="D67851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75868E3"/>
    <w:multiLevelType w:val="singleLevel"/>
    <w:tmpl w:val="2BBAED8E"/>
    <w:lvl w:ilvl="0">
      <w:start w:val="1"/>
      <w:numFmt w:val="decimal"/>
      <w:lvlText w:val="%1)"/>
      <w:legacy w:legacy="1" w:legacySpace="0" w:legacyIndent="710"/>
      <w:lvlJc w:val="left"/>
      <w:rPr>
        <w:rFonts w:ascii="Times New Roman" w:hAnsi="Times New Roman" w:cs="Times New Roman" w:hint="default"/>
      </w:rPr>
    </w:lvl>
  </w:abstractNum>
  <w:abstractNum w:abstractNumId="33" w15:restartNumberingAfterBreak="0">
    <w:nsid w:val="7619738E"/>
    <w:multiLevelType w:val="hybridMultilevel"/>
    <w:tmpl w:val="E4008810"/>
    <w:lvl w:ilvl="0" w:tplc="19BED6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6486716"/>
    <w:multiLevelType w:val="singleLevel"/>
    <w:tmpl w:val="0076EFEC"/>
    <w:lvl w:ilvl="0">
      <w:start w:val="12"/>
      <w:numFmt w:val="decimal"/>
      <w:lvlText w:val="2.%1."/>
      <w:legacy w:legacy="1" w:legacySpace="0" w:legacyIndent="696"/>
      <w:lvlJc w:val="left"/>
      <w:rPr>
        <w:rFonts w:ascii="Times New Roman" w:hAnsi="Times New Roman" w:cs="Times New Roman" w:hint="default"/>
      </w:rPr>
    </w:lvl>
  </w:abstractNum>
  <w:abstractNum w:abstractNumId="35" w15:restartNumberingAfterBreak="0">
    <w:nsid w:val="76531B44"/>
    <w:multiLevelType w:val="hybridMultilevel"/>
    <w:tmpl w:val="B5B223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7A31D6"/>
    <w:multiLevelType w:val="singleLevel"/>
    <w:tmpl w:val="2B68BBCA"/>
    <w:lvl w:ilvl="0">
      <w:start w:val="4"/>
      <w:numFmt w:val="decimal"/>
      <w:lvlText w:val="3.%1."/>
      <w:legacy w:legacy="1" w:legacySpace="0" w:legacyIndent="701"/>
      <w:lvlJc w:val="left"/>
      <w:rPr>
        <w:rFonts w:ascii="Times New Roman" w:hAnsi="Times New Roman" w:cs="Times New Roman" w:hint="default"/>
      </w:rPr>
    </w:lvl>
  </w:abstractNum>
  <w:abstractNum w:abstractNumId="37" w15:restartNumberingAfterBreak="0">
    <w:nsid w:val="7FB21819"/>
    <w:multiLevelType w:val="hybridMultilevel"/>
    <w:tmpl w:val="35E2A038"/>
    <w:lvl w:ilvl="0" w:tplc="19BED6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5"/>
  </w:num>
  <w:num w:numId="2">
    <w:abstractNumId w:val="29"/>
  </w:num>
  <w:num w:numId="3">
    <w:abstractNumId w:val="26"/>
  </w:num>
  <w:num w:numId="4">
    <w:abstractNumId w:val="18"/>
  </w:num>
  <w:num w:numId="5">
    <w:abstractNumId w:val="21"/>
  </w:num>
  <w:num w:numId="6">
    <w:abstractNumId w:val="23"/>
  </w:num>
  <w:num w:numId="7">
    <w:abstractNumId w:val="2"/>
  </w:num>
  <w:num w:numId="8">
    <w:abstractNumId w:val="4"/>
  </w:num>
  <w:num w:numId="9">
    <w:abstractNumId w:val="14"/>
  </w:num>
  <w:num w:numId="10">
    <w:abstractNumId w:val="6"/>
  </w:num>
  <w:num w:numId="11">
    <w:abstractNumId w:val="11"/>
  </w:num>
  <w:num w:numId="12">
    <w:abstractNumId w:val="9"/>
  </w:num>
  <w:num w:numId="13">
    <w:abstractNumId w:val="15"/>
  </w:num>
  <w:num w:numId="14">
    <w:abstractNumId w:val="3"/>
  </w:num>
  <w:num w:numId="15">
    <w:abstractNumId w:val="12"/>
  </w:num>
  <w:num w:numId="16">
    <w:abstractNumId w:val="25"/>
  </w:num>
  <w:num w:numId="17">
    <w:abstractNumId w:val="13"/>
  </w:num>
  <w:num w:numId="18">
    <w:abstractNumId w:val="37"/>
  </w:num>
  <w:num w:numId="19">
    <w:abstractNumId w:val="28"/>
  </w:num>
  <w:num w:numId="20">
    <w:abstractNumId w:val="0"/>
  </w:num>
  <w:num w:numId="21">
    <w:abstractNumId w:val="1"/>
  </w:num>
  <w:num w:numId="22">
    <w:abstractNumId w:val="33"/>
  </w:num>
  <w:num w:numId="23">
    <w:abstractNumId w:val="31"/>
  </w:num>
  <w:num w:numId="24">
    <w:abstractNumId w:val="10"/>
  </w:num>
  <w:num w:numId="25">
    <w:abstractNumId w:val="17"/>
  </w:num>
  <w:num w:numId="26">
    <w:abstractNumId w:val="22"/>
  </w:num>
  <w:num w:numId="27">
    <w:abstractNumId w:val="16"/>
  </w:num>
  <w:num w:numId="28">
    <w:abstractNumId w:val="8"/>
  </w:num>
  <w:num w:numId="29">
    <w:abstractNumId w:val="7"/>
  </w:num>
  <w:num w:numId="30">
    <w:abstractNumId w:val="34"/>
  </w:num>
  <w:num w:numId="31">
    <w:abstractNumId w:val="30"/>
  </w:num>
  <w:num w:numId="32">
    <w:abstractNumId w:val="24"/>
  </w:num>
  <w:num w:numId="33">
    <w:abstractNumId w:val="36"/>
  </w:num>
  <w:num w:numId="34">
    <w:abstractNumId w:val="32"/>
  </w:num>
  <w:num w:numId="35">
    <w:abstractNumId w:val="5"/>
  </w:num>
  <w:num w:numId="36">
    <w:abstractNumId w:val="27"/>
  </w:num>
  <w:num w:numId="37">
    <w:abstractNumId w:val="1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464A7"/>
    <w:rsid w:val="0001575C"/>
    <w:rsid w:val="0002022A"/>
    <w:rsid w:val="00041770"/>
    <w:rsid w:val="00092801"/>
    <w:rsid w:val="00095D6B"/>
    <w:rsid w:val="000B3649"/>
    <w:rsid w:val="000F772C"/>
    <w:rsid w:val="001254F5"/>
    <w:rsid w:val="00155936"/>
    <w:rsid w:val="0016769E"/>
    <w:rsid w:val="00181CC9"/>
    <w:rsid w:val="001F451D"/>
    <w:rsid w:val="001F5880"/>
    <w:rsid w:val="00284EE2"/>
    <w:rsid w:val="002E13DF"/>
    <w:rsid w:val="003006FF"/>
    <w:rsid w:val="003274F4"/>
    <w:rsid w:val="0033528C"/>
    <w:rsid w:val="0035594A"/>
    <w:rsid w:val="003974F7"/>
    <w:rsid w:val="003F43D2"/>
    <w:rsid w:val="003F7C51"/>
    <w:rsid w:val="004138AD"/>
    <w:rsid w:val="00480035"/>
    <w:rsid w:val="004A7753"/>
    <w:rsid w:val="004C0229"/>
    <w:rsid w:val="004F3CE5"/>
    <w:rsid w:val="005005D8"/>
    <w:rsid w:val="0054341D"/>
    <w:rsid w:val="005464A7"/>
    <w:rsid w:val="005878D1"/>
    <w:rsid w:val="005B2F84"/>
    <w:rsid w:val="005B685D"/>
    <w:rsid w:val="005E3A1D"/>
    <w:rsid w:val="005F38F9"/>
    <w:rsid w:val="00624CC5"/>
    <w:rsid w:val="006558CC"/>
    <w:rsid w:val="0065637F"/>
    <w:rsid w:val="006C424C"/>
    <w:rsid w:val="006D059D"/>
    <w:rsid w:val="00710171"/>
    <w:rsid w:val="00726B53"/>
    <w:rsid w:val="00760F0F"/>
    <w:rsid w:val="007E519B"/>
    <w:rsid w:val="007F210B"/>
    <w:rsid w:val="0080759B"/>
    <w:rsid w:val="00830CAD"/>
    <w:rsid w:val="00842AD7"/>
    <w:rsid w:val="00853632"/>
    <w:rsid w:val="00894218"/>
    <w:rsid w:val="008A7937"/>
    <w:rsid w:val="008D5DE8"/>
    <w:rsid w:val="00917D73"/>
    <w:rsid w:val="009251B4"/>
    <w:rsid w:val="009B3218"/>
    <w:rsid w:val="009D285C"/>
    <w:rsid w:val="009F3635"/>
    <w:rsid w:val="00A05D5B"/>
    <w:rsid w:val="00A15369"/>
    <w:rsid w:val="00A411B8"/>
    <w:rsid w:val="00A4647B"/>
    <w:rsid w:val="00A51FD6"/>
    <w:rsid w:val="00A6299B"/>
    <w:rsid w:val="00A66131"/>
    <w:rsid w:val="00A83F69"/>
    <w:rsid w:val="00A96B71"/>
    <w:rsid w:val="00AB6F3B"/>
    <w:rsid w:val="00AF4FE0"/>
    <w:rsid w:val="00B54783"/>
    <w:rsid w:val="00B869B6"/>
    <w:rsid w:val="00BB1467"/>
    <w:rsid w:val="00BD3799"/>
    <w:rsid w:val="00BE223B"/>
    <w:rsid w:val="00C22632"/>
    <w:rsid w:val="00C40FF8"/>
    <w:rsid w:val="00C77DCE"/>
    <w:rsid w:val="00CA4C46"/>
    <w:rsid w:val="00CD555A"/>
    <w:rsid w:val="00CE3095"/>
    <w:rsid w:val="00CF0946"/>
    <w:rsid w:val="00D026A1"/>
    <w:rsid w:val="00D15A14"/>
    <w:rsid w:val="00D50318"/>
    <w:rsid w:val="00D50FB1"/>
    <w:rsid w:val="00D80A35"/>
    <w:rsid w:val="00D8194D"/>
    <w:rsid w:val="00DE3C03"/>
    <w:rsid w:val="00E03EAE"/>
    <w:rsid w:val="00E13C88"/>
    <w:rsid w:val="00E23136"/>
    <w:rsid w:val="00E339B3"/>
    <w:rsid w:val="00EC159C"/>
    <w:rsid w:val="00ED0063"/>
    <w:rsid w:val="00F829DD"/>
    <w:rsid w:val="00FA55B4"/>
    <w:rsid w:val="00FC6CAF"/>
    <w:rsid w:val="00FD1732"/>
    <w:rsid w:val="00FD1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64FB5-251A-4EF0-93FC-4A61D2DA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218"/>
  </w:style>
  <w:style w:type="paragraph" w:styleId="1">
    <w:name w:val="heading 1"/>
    <w:basedOn w:val="a"/>
    <w:next w:val="a"/>
    <w:link w:val="10"/>
    <w:qFormat/>
    <w:rsid w:val="00D15A14"/>
    <w:pPr>
      <w:keepNext/>
      <w:spacing w:after="0" w:line="240" w:lineRule="auto"/>
      <w:ind w:right="565" w:firstLine="567"/>
      <w:jc w:val="right"/>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A629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29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4A7"/>
    <w:pPr>
      <w:ind w:left="720"/>
      <w:contextualSpacing/>
    </w:pPr>
  </w:style>
  <w:style w:type="paragraph" w:styleId="a4">
    <w:name w:val="header"/>
    <w:basedOn w:val="a"/>
    <w:link w:val="a5"/>
    <w:uiPriority w:val="99"/>
    <w:semiHidden/>
    <w:unhideWhenUsed/>
    <w:rsid w:val="004A775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A7753"/>
  </w:style>
  <w:style w:type="paragraph" w:styleId="a6">
    <w:name w:val="footer"/>
    <w:basedOn w:val="a"/>
    <w:link w:val="a7"/>
    <w:uiPriority w:val="99"/>
    <w:unhideWhenUsed/>
    <w:rsid w:val="004A77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7753"/>
  </w:style>
  <w:style w:type="paragraph" w:styleId="a8">
    <w:name w:val="Balloon Text"/>
    <w:basedOn w:val="a"/>
    <w:link w:val="a9"/>
    <w:uiPriority w:val="99"/>
    <w:semiHidden/>
    <w:unhideWhenUsed/>
    <w:rsid w:val="00830CA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30CAD"/>
    <w:rPr>
      <w:rFonts w:ascii="Segoe UI" w:hAnsi="Segoe UI" w:cs="Segoe UI"/>
      <w:sz w:val="18"/>
      <w:szCs w:val="18"/>
    </w:rPr>
  </w:style>
  <w:style w:type="character" w:customStyle="1" w:styleId="21">
    <w:name w:val="Основной текст (2)_"/>
    <w:basedOn w:val="a0"/>
    <w:link w:val="22"/>
    <w:rsid w:val="001F451D"/>
    <w:rPr>
      <w:rFonts w:ascii="Times New Roman" w:eastAsia="Times New Roman" w:hAnsi="Times New Roman" w:cs="Times New Roman"/>
      <w:sz w:val="21"/>
      <w:szCs w:val="21"/>
      <w:shd w:val="clear" w:color="auto" w:fill="FFFFFF"/>
    </w:rPr>
  </w:style>
  <w:style w:type="character" w:customStyle="1" w:styleId="23">
    <w:name w:val="Основной текст (2) + Курсив"/>
    <w:basedOn w:val="21"/>
    <w:rsid w:val="001F451D"/>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22">
    <w:name w:val="Основной текст (2)"/>
    <w:basedOn w:val="a"/>
    <w:link w:val="21"/>
    <w:rsid w:val="001F451D"/>
    <w:pPr>
      <w:widowControl w:val="0"/>
      <w:shd w:val="clear" w:color="auto" w:fill="FFFFFF"/>
      <w:spacing w:after="0" w:line="235" w:lineRule="exact"/>
      <w:ind w:hanging="260"/>
      <w:jc w:val="both"/>
    </w:pPr>
    <w:rPr>
      <w:rFonts w:ascii="Times New Roman" w:eastAsia="Times New Roman" w:hAnsi="Times New Roman" w:cs="Times New Roman"/>
      <w:sz w:val="21"/>
      <w:szCs w:val="21"/>
    </w:rPr>
  </w:style>
  <w:style w:type="character" w:customStyle="1" w:styleId="31">
    <w:name w:val="Основной текст (3)_"/>
    <w:basedOn w:val="a0"/>
    <w:link w:val="32"/>
    <w:rsid w:val="001F451D"/>
    <w:rPr>
      <w:rFonts w:ascii="Century Schoolbook" w:eastAsia="Century Schoolbook" w:hAnsi="Century Schoolbook" w:cs="Century Schoolbook"/>
      <w:sz w:val="15"/>
      <w:szCs w:val="15"/>
      <w:shd w:val="clear" w:color="auto" w:fill="FFFFFF"/>
    </w:rPr>
  </w:style>
  <w:style w:type="character" w:customStyle="1" w:styleId="12">
    <w:name w:val="Основной текст (12)_"/>
    <w:basedOn w:val="a0"/>
    <w:link w:val="120"/>
    <w:rsid w:val="001F451D"/>
    <w:rPr>
      <w:rFonts w:ascii="Times New Roman" w:eastAsia="Times New Roman" w:hAnsi="Times New Roman" w:cs="Times New Roman"/>
      <w:sz w:val="12"/>
      <w:szCs w:val="12"/>
      <w:shd w:val="clear" w:color="auto" w:fill="FFFFFF"/>
    </w:rPr>
  </w:style>
  <w:style w:type="character" w:customStyle="1" w:styleId="128pt">
    <w:name w:val="Основной текст (12) + 8 pt;Курсив;Малые прописные"/>
    <w:basedOn w:val="12"/>
    <w:rsid w:val="001F451D"/>
    <w:rPr>
      <w:rFonts w:ascii="Times New Roman" w:eastAsia="Times New Roman" w:hAnsi="Times New Roman" w:cs="Times New Roman"/>
      <w:i/>
      <w:iCs/>
      <w:smallCaps/>
      <w:color w:val="000000"/>
      <w:spacing w:val="0"/>
      <w:w w:val="100"/>
      <w:position w:val="0"/>
      <w:sz w:val="16"/>
      <w:szCs w:val="16"/>
      <w:u w:val="single"/>
      <w:shd w:val="clear" w:color="auto" w:fill="FFFFFF"/>
      <w:lang w:val="ru-RU" w:eastAsia="ru-RU" w:bidi="ru-RU"/>
    </w:rPr>
  </w:style>
  <w:style w:type="character" w:customStyle="1" w:styleId="121">
    <w:name w:val="Основной текст (12) + Малые прописные"/>
    <w:basedOn w:val="12"/>
    <w:rsid w:val="001F451D"/>
    <w:rPr>
      <w:rFonts w:ascii="Times New Roman" w:eastAsia="Times New Roman" w:hAnsi="Times New Roman" w:cs="Times New Roman"/>
      <w:smallCaps/>
      <w:color w:val="000000"/>
      <w:spacing w:val="0"/>
      <w:w w:val="100"/>
      <w:position w:val="0"/>
      <w:sz w:val="12"/>
      <w:szCs w:val="12"/>
      <w:u w:val="single"/>
      <w:shd w:val="clear" w:color="auto" w:fill="FFFFFF"/>
      <w:lang w:val="ru-RU" w:eastAsia="ru-RU" w:bidi="ru-RU"/>
    </w:rPr>
  </w:style>
  <w:style w:type="character" w:customStyle="1" w:styleId="1285pt">
    <w:name w:val="Основной текст (12) + 8;5 pt;Полужирный"/>
    <w:basedOn w:val="12"/>
    <w:rsid w:val="001F451D"/>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1285pt0">
    <w:name w:val="Основной текст (12) + 8;5 pt;Курсив"/>
    <w:basedOn w:val="12"/>
    <w:rsid w:val="001F451D"/>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12CenturySchoolbook75pt">
    <w:name w:val="Основной текст (12) + Century Schoolbook;7;5 pt"/>
    <w:basedOn w:val="12"/>
    <w:rsid w:val="001F451D"/>
    <w:rPr>
      <w:rFonts w:ascii="Century Schoolbook" w:eastAsia="Century Schoolbook" w:hAnsi="Century Schoolbook" w:cs="Century Schoolbook"/>
      <w:color w:val="000000"/>
      <w:spacing w:val="0"/>
      <w:w w:val="100"/>
      <w:position w:val="0"/>
      <w:sz w:val="15"/>
      <w:szCs w:val="15"/>
      <w:shd w:val="clear" w:color="auto" w:fill="FFFFFF"/>
      <w:lang w:val="ru-RU" w:eastAsia="ru-RU" w:bidi="ru-RU"/>
    </w:rPr>
  </w:style>
  <w:style w:type="character" w:customStyle="1" w:styleId="8">
    <w:name w:val="Основной текст (8)_"/>
    <w:basedOn w:val="a0"/>
    <w:link w:val="80"/>
    <w:rsid w:val="001F451D"/>
    <w:rPr>
      <w:rFonts w:ascii="Times New Roman" w:eastAsia="Times New Roman" w:hAnsi="Times New Roman" w:cs="Times New Roman"/>
      <w:i/>
      <w:iCs/>
      <w:sz w:val="17"/>
      <w:szCs w:val="17"/>
      <w:shd w:val="clear" w:color="auto" w:fill="FFFFFF"/>
    </w:rPr>
  </w:style>
  <w:style w:type="character" w:customStyle="1" w:styleId="8CenturySchoolbook75pt">
    <w:name w:val="Основной текст (8) + Century Schoolbook;7;5 pt;Не курсив"/>
    <w:basedOn w:val="8"/>
    <w:rsid w:val="001F451D"/>
    <w:rPr>
      <w:rFonts w:ascii="Century Schoolbook" w:eastAsia="Century Schoolbook" w:hAnsi="Century Schoolbook" w:cs="Century Schoolbook"/>
      <w:i/>
      <w:iCs/>
      <w:color w:val="000000"/>
      <w:spacing w:val="0"/>
      <w:w w:val="100"/>
      <w:position w:val="0"/>
      <w:sz w:val="15"/>
      <w:szCs w:val="15"/>
      <w:shd w:val="clear" w:color="auto" w:fill="FFFFFF"/>
      <w:lang w:val="ru-RU" w:eastAsia="ru-RU" w:bidi="ru-RU"/>
    </w:rPr>
  </w:style>
  <w:style w:type="character" w:customStyle="1" w:styleId="13">
    <w:name w:val="Основной текст (13)_"/>
    <w:basedOn w:val="a0"/>
    <w:link w:val="130"/>
    <w:rsid w:val="001F451D"/>
    <w:rPr>
      <w:rFonts w:ascii="Times New Roman" w:eastAsia="Times New Roman" w:hAnsi="Times New Roman" w:cs="Times New Roman"/>
      <w:sz w:val="16"/>
      <w:szCs w:val="16"/>
      <w:shd w:val="clear" w:color="auto" w:fill="FFFFFF"/>
    </w:rPr>
  </w:style>
  <w:style w:type="paragraph" w:customStyle="1" w:styleId="32">
    <w:name w:val="Основной текст (3)"/>
    <w:basedOn w:val="a"/>
    <w:link w:val="31"/>
    <w:rsid w:val="001F451D"/>
    <w:pPr>
      <w:widowControl w:val="0"/>
      <w:shd w:val="clear" w:color="auto" w:fill="FFFFFF"/>
      <w:spacing w:before="180" w:after="300" w:line="0" w:lineRule="atLeast"/>
      <w:ind w:hanging="320"/>
      <w:jc w:val="both"/>
    </w:pPr>
    <w:rPr>
      <w:rFonts w:ascii="Century Schoolbook" w:eastAsia="Century Schoolbook" w:hAnsi="Century Schoolbook" w:cs="Century Schoolbook"/>
      <w:sz w:val="15"/>
      <w:szCs w:val="15"/>
    </w:rPr>
  </w:style>
  <w:style w:type="paragraph" w:customStyle="1" w:styleId="120">
    <w:name w:val="Основной текст (12)"/>
    <w:basedOn w:val="a"/>
    <w:link w:val="12"/>
    <w:rsid w:val="001F451D"/>
    <w:pPr>
      <w:widowControl w:val="0"/>
      <w:shd w:val="clear" w:color="auto" w:fill="FFFFFF"/>
      <w:spacing w:before="120" w:after="0" w:line="264" w:lineRule="exact"/>
    </w:pPr>
    <w:rPr>
      <w:rFonts w:ascii="Times New Roman" w:eastAsia="Times New Roman" w:hAnsi="Times New Roman" w:cs="Times New Roman"/>
      <w:sz w:val="12"/>
      <w:szCs w:val="12"/>
    </w:rPr>
  </w:style>
  <w:style w:type="paragraph" w:customStyle="1" w:styleId="80">
    <w:name w:val="Основной текст (8)"/>
    <w:basedOn w:val="a"/>
    <w:link w:val="8"/>
    <w:rsid w:val="001F451D"/>
    <w:pPr>
      <w:widowControl w:val="0"/>
      <w:shd w:val="clear" w:color="auto" w:fill="FFFFFF"/>
      <w:spacing w:before="360" w:after="180" w:line="0" w:lineRule="atLeast"/>
      <w:jc w:val="both"/>
    </w:pPr>
    <w:rPr>
      <w:rFonts w:ascii="Times New Roman" w:eastAsia="Times New Roman" w:hAnsi="Times New Roman" w:cs="Times New Roman"/>
      <w:i/>
      <w:iCs/>
      <w:sz w:val="17"/>
      <w:szCs w:val="17"/>
    </w:rPr>
  </w:style>
  <w:style w:type="paragraph" w:customStyle="1" w:styleId="130">
    <w:name w:val="Основной текст (13)"/>
    <w:basedOn w:val="a"/>
    <w:link w:val="13"/>
    <w:rsid w:val="001F451D"/>
    <w:pPr>
      <w:widowControl w:val="0"/>
      <w:shd w:val="clear" w:color="auto" w:fill="FFFFFF"/>
      <w:spacing w:before="120" w:after="120" w:line="178" w:lineRule="exact"/>
      <w:ind w:firstLine="320"/>
      <w:jc w:val="both"/>
    </w:pPr>
    <w:rPr>
      <w:rFonts w:ascii="Times New Roman" w:eastAsia="Times New Roman" w:hAnsi="Times New Roman" w:cs="Times New Roman"/>
      <w:sz w:val="16"/>
      <w:szCs w:val="16"/>
    </w:rPr>
  </w:style>
  <w:style w:type="character" w:customStyle="1" w:styleId="2FranklinGothicBook10pt">
    <w:name w:val="Основной текст (2) + Franklin Gothic Book;10 pt;Курсив"/>
    <w:basedOn w:val="21"/>
    <w:rsid w:val="00917D73"/>
    <w:rPr>
      <w:rFonts w:ascii="Franklin Gothic Book" w:eastAsia="Franklin Gothic Book" w:hAnsi="Franklin Gothic Book" w:cs="Franklin Gothic Book"/>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4">
    <w:name w:val="Основной текст (4)_"/>
    <w:basedOn w:val="a0"/>
    <w:link w:val="40"/>
    <w:rsid w:val="00917D73"/>
    <w:rPr>
      <w:rFonts w:ascii="Arial Narrow" w:eastAsia="Arial Narrow" w:hAnsi="Arial Narrow" w:cs="Arial Narrow"/>
      <w:sz w:val="15"/>
      <w:szCs w:val="15"/>
      <w:shd w:val="clear" w:color="auto" w:fill="FFFFFF"/>
    </w:rPr>
  </w:style>
  <w:style w:type="paragraph" w:customStyle="1" w:styleId="40">
    <w:name w:val="Основной текст (4)"/>
    <w:basedOn w:val="a"/>
    <w:link w:val="4"/>
    <w:rsid w:val="00917D73"/>
    <w:pPr>
      <w:widowControl w:val="0"/>
      <w:shd w:val="clear" w:color="auto" w:fill="FFFFFF"/>
      <w:spacing w:after="0" w:line="230" w:lineRule="exact"/>
      <w:ind w:hanging="320"/>
      <w:jc w:val="both"/>
    </w:pPr>
    <w:rPr>
      <w:rFonts w:ascii="Arial Narrow" w:eastAsia="Arial Narrow" w:hAnsi="Arial Narrow" w:cs="Arial Narrow"/>
      <w:sz w:val="15"/>
      <w:szCs w:val="15"/>
    </w:rPr>
  </w:style>
  <w:style w:type="character" w:customStyle="1" w:styleId="10">
    <w:name w:val="Заголовок 1 Знак"/>
    <w:basedOn w:val="a0"/>
    <w:link w:val="1"/>
    <w:rsid w:val="00D15A14"/>
    <w:rPr>
      <w:rFonts w:ascii="Times New Roman" w:eastAsia="Times New Roman" w:hAnsi="Times New Roman" w:cs="Times New Roman"/>
      <w:sz w:val="28"/>
      <w:szCs w:val="20"/>
      <w:lang w:eastAsia="ru-RU"/>
    </w:rPr>
  </w:style>
  <w:style w:type="paragraph" w:styleId="aa">
    <w:name w:val="Body Text"/>
    <w:basedOn w:val="a"/>
    <w:link w:val="ab"/>
    <w:semiHidden/>
    <w:rsid w:val="00D15A14"/>
    <w:pPr>
      <w:widowControl w:val="0"/>
      <w:pBdr>
        <w:bottom w:val="single" w:sz="6" w:space="1" w:color="auto"/>
      </w:pBdr>
      <w:spacing w:after="0" w:line="240" w:lineRule="auto"/>
      <w:ind w:right="5102"/>
      <w:jc w:val="both"/>
    </w:pPr>
    <w:rPr>
      <w:rFonts w:ascii="Times New Roman" w:eastAsia="Times New Roman" w:hAnsi="Times New Roman" w:cs="Times New Roman"/>
      <w:szCs w:val="20"/>
      <w:lang w:eastAsia="ru-RU"/>
    </w:rPr>
  </w:style>
  <w:style w:type="character" w:customStyle="1" w:styleId="ab">
    <w:name w:val="Основной текст Знак"/>
    <w:basedOn w:val="a0"/>
    <w:link w:val="aa"/>
    <w:semiHidden/>
    <w:rsid w:val="00D15A14"/>
    <w:rPr>
      <w:rFonts w:ascii="Times New Roman" w:eastAsia="Times New Roman" w:hAnsi="Times New Roman" w:cs="Times New Roman"/>
      <w:szCs w:val="20"/>
      <w:lang w:eastAsia="ru-RU"/>
    </w:rPr>
  </w:style>
  <w:style w:type="paragraph" w:styleId="24">
    <w:name w:val="Body Text 2"/>
    <w:basedOn w:val="a"/>
    <w:link w:val="25"/>
    <w:semiHidden/>
    <w:rsid w:val="00D15A14"/>
    <w:pPr>
      <w:spacing w:after="0" w:line="240" w:lineRule="auto"/>
      <w:ind w:right="4678"/>
      <w:jc w:val="both"/>
    </w:pPr>
    <w:rPr>
      <w:rFonts w:ascii="Times New Roman" w:eastAsia="Times New Roman" w:hAnsi="Times New Roman" w:cs="Times New Roman"/>
      <w:szCs w:val="20"/>
      <w:lang w:eastAsia="ru-RU"/>
    </w:rPr>
  </w:style>
  <w:style w:type="character" w:customStyle="1" w:styleId="25">
    <w:name w:val="Основной текст 2 Знак"/>
    <w:basedOn w:val="a0"/>
    <w:link w:val="24"/>
    <w:semiHidden/>
    <w:rsid w:val="00D15A14"/>
    <w:rPr>
      <w:rFonts w:ascii="Times New Roman" w:eastAsia="Times New Roman" w:hAnsi="Times New Roman" w:cs="Times New Roman"/>
      <w:szCs w:val="20"/>
      <w:lang w:eastAsia="ru-RU"/>
    </w:rPr>
  </w:style>
  <w:style w:type="paragraph" w:styleId="ac">
    <w:name w:val="Body Text Indent"/>
    <w:basedOn w:val="a"/>
    <w:link w:val="ad"/>
    <w:semiHidden/>
    <w:rsid w:val="00D15A14"/>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semiHidden/>
    <w:rsid w:val="00D15A14"/>
    <w:rPr>
      <w:rFonts w:ascii="Times New Roman" w:eastAsia="Times New Roman" w:hAnsi="Times New Roman" w:cs="Times New Roman"/>
      <w:sz w:val="28"/>
      <w:szCs w:val="20"/>
      <w:lang w:eastAsia="ru-RU"/>
    </w:rPr>
  </w:style>
  <w:style w:type="paragraph" w:styleId="26">
    <w:name w:val="Body Text Indent 2"/>
    <w:basedOn w:val="a"/>
    <w:link w:val="27"/>
    <w:semiHidden/>
    <w:rsid w:val="00D15A1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7">
    <w:name w:val="Основной текст с отступом 2 Знак"/>
    <w:basedOn w:val="a0"/>
    <w:link w:val="26"/>
    <w:semiHidden/>
    <w:rsid w:val="00D15A14"/>
    <w:rPr>
      <w:rFonts w:ascii="Times New Roman" w:eastAsia="Times New Roman" w:hAnsi="Times New Roman" w:cs="Times New Roman"/>
      <w:sz w:val="28"/>
      <w:szCs w:val="20"/>
      <w:lang w:eastAsia="ru-RU"/>
    </w:rPr>
  </w:style>
  <w:style w:type="paragraph" w:styleId="33">
    <w:name w:val="Body Text Indent 3"/>
    <w:basedOn w:val="a"/>
    <w:link w:val="34"/>
    <w:semiHidden/>
    <w:rsid w:val="00D15A14"/>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semiHidden/>
    <w:rsid w:val="00D15A14"/>
    <w:rPr>
      <w:rFonts w:ascii="Times New Roman" w:eastAsia="Times New Roman" w:hAnsi="Times New Roman" w:cs="Times New Roman"/>
      <w:sz w:val="28"/>
      <w:szCs w:val="20"/>
      <w:lang w:eastAsia="ru-RU"/>
    </w:rPr>
  </w:style>
  <w:style w:type="paragraph" w:customStyle="1" w:styleId="210">
    <w:name w:val="Основной текст 21"/>
    <w:basedOn w:val="a"/>
    <w:rsid w:val="00D15A14"/>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BodyText24">
    <w:name w:val="Body Text 24"/>
    <w:basedOn w:val="a"/>
    <w:rsid w:val="00D15A14"/>
    <w:pPr>
      <w:widowControl w:val="0"/>
      <w:spacing w:after="0" w:line="240" w:lineRule="auto"/>
      <w:jc w:val="both"/>
    </w:pPr>
    <w:rPr>
      <w:rFonts w:ascii="Times New Roman" w:eastAsia="Times New Roman" w:hAnsi="Times New Roman" w:cs="Times New Roman"/>
      <w:sz w:val="26"/>
      <w:szCs w:val="20"/>
      <w:lang w:eastAsia="ru-RU"/>
    </w:rPr>
  </w:style>
  <w:style w:type="paragraph" w:customStyle="1" w:styleId="ConsPlusNormal">
    <w:name w:val="ConsPlusNormal"/>
    <w:rsid w:val="00A41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11B8"/>
    <w:pPr>
      <w:widowControl w:val="0"/>
      <w:autoSpaceDE w:val="0"/>
      <w:autoSpaceDN w:val="0"/>
      <w:spacing w:after="0" w:line="240" w:lineRule="auto"/>
    </w:pPr>
    <w:rPr>
      <w:rFonts w:ascii="Calibri" w:eastAsia="Times New Roman" w:hAnsi="Calibri" w:cs="Calibri"/>
      <w:b/>
      <w:szCs w:val="20"/>
      <w:lang w:eastAsia="ru-RU"/>
    </w:rPr>
  </w:style>
  <w:style w:type="paragraph" w:styleId="ae">
    <w:name w:val="Normal (Web)"/>
    <w:basedOn w:val="a"/>
    <w:uiPriority w:val="99"/>
    <w:semiHidden/>
    <w:unhideWhenUsed/>
    <w:rsid w:val="006C42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3F7C51"/>
    <w:pPr>
      <w:widowControl w:val="0"/>
      <w:spacing w:after="0" w:line="240" w:lineRule="auto"/>
      <w:ind w:firstLine="720"/>
    </w:pPr>
    <w:rPr>
      <w:rFonts w:ascii="Consultant" w:eastAsia="Times New Roman" w:hAnsi="Consultant" w:cs="Times New Roman"/>
      <w:sz w:val="20"/>
      <w:szCs w:val="20"/>
      <w:lang w:eastAsia="ru-RU"/>
    </w:rPr>
  </w:style>
  <w:style w:type="paragraph" w:customStyle="1" w:styleId="FR1">
    <w:name w:val="FR1"/>
    <w:rsid w:val="003F7C51"/>
    <w:pPr>
      <w:widowControl w:val="0"/>
      <w:autoSpaceDE w:val="0"/>
      <w:autoSpaceDN w:val="0"/>
      <w:adjustRightInd w:val="0"/>
      <w:spacing w:after="0" w:line="520" w:lineRule="auto"/>
      <w:ind w:firstLine="72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F7C51"/>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A629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6299B"/>
    <w:rPr>
      <w:rFonts w:asciiTheme="majorHAnsi" w:eastAsiaTheme="majorEastAsia" w:hAnsiTheme="majorHAnsi" w:cstheme="majorBidi"/>
      <w:b/>
      <w:bCs/>
      <w:color w:val="4F81BD" w:themeColor="accent1"/>
    </w:rPr>
  </w:style>
  <w:style w:type="character" w:styleId="af">
    <w:name w:val="Strong"/>
    <w:basedOn w:val="a0"/>
    <w:uiPriority w:val="22"/>
    <w:qFormat/>
    <w:rsid w:val="00A6299B"/>
    <w:rPr>
      <w:b/>
      <w:bCs/>
    </w:rPr>
  </w:style>
  <w:style w:type="character" w:customStyle="1" w:styleId="apple-converted-space">
    <w:name w:val="apple-converted-space"/>
    <w:basedOn w:val="a0"/>
    <w:rsid w:val="00A6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309411245">
      <w:bodyDiv w:val="1"/>
      <w:marLeft w:val="0"/>
      <w:marRight w:val="0"/>
      <w:marTop w:val="0"/>
      <w:marBottom w:val="0"/>
      <w:divBdr>
        <w:top w:val="none" w:sz="0" w:space="0" w:color="auto"/>
        <w:left w:val="none" w:sz="0" w:space="0" w:color="auto"/>
        <w:bottom w:val="none" w:sz="0" w:space="0" w:color="auto"/>
        <w:right w:val="none" w:sz="0" w:space="0" w:color="auto"/>
      </w:divBdr>
      <w:divsChild>
        <w:div w:id="103695475">
          <w:marLeft w:val="0"/>
          <w:marRight w:val="0"/>
          <w:marTop w:val="0"/>
          <w:marBottom w:val="0"/>
          <w:divBdr>
            <w:top w:val="none" w:sz="0" w:space="0" w:color="auto"/>
            <w:left w:val="none" w:sz="0" w:space="0" w:color="auto"/>
            <w:bottom w:val="none" w:sz="0" w:space="0" w:color="auto"/>
            <w:right w:val="none" w:sz="0" w:space="0" w:color="auto"/>
          </w:divBdr>
        </w:div>
        <w:div w:id="170877553">
          <w:marLeft w:val="0"/>
          <w:marRight w:val="0"/>
          <w:marTop w:val="0"/>
          <w:marBottom w:val="0"/>
          <w:divBdr>
            <w:top w:val="none" w:sz="0" w:space="0" w:color="auto"/>
            <w:left w:val="none" w:sz="0" w:space="0" w:color="auto"/>
            <w:bottom w:val="none" w:sz="0" w:space="0" w:color="auto"/>
            <w:right w:val="none" w:sz="0" w:space="0" w:color="auto"/>
          </w:divBdr>
        </w:div>
        <w:div w:id="585116996">
          <w:marLeft w:val="0"/>
          <w:marRight w:val="0"/>
          <w:marTop w:val="0"/>
          <w:marBottom w:val="0"/>
          <w:divBdr>
            <w:top w:val="none" w:sz="0" w:space="0" w:color="auto"/>
            <w:left w:val="none" w:sz="0" w:space="0" w:color="auto"/>
            <w:bottom w:val="none" w:sz="0" w:space="0" w:color="auto"/>
            <w:right w:val="none" w:sz="0" w:space="0" w:color="auto"/>
          </w:divBdr>
        </w:div>
        <w:div w:id="827669495">
          <w:marLeft w:val="0"/>
          <w:marRight w:val="0"/>
          <w:marTop w:val="0"/>
          <w:marBottom w:val="0"/>
          <w:divBdr>
            <w:top w:val="none" w:sz="0" w:space="0" w:color="auto"/>
            <w:left w:val="none" w:sz="0" w:space="0" w:color="auto"/>
            <w:bottom w:val="none" w:sz="0" w:space="0" w:color="auto"/>
            <w:right w:val="none" w:sz="0" w:space="0" w:color="auto"/>
          </w:divBdr>
        </w:div>
      </w:divsChild>
    </w:div>
    <w:div w:id="1901019538">
      <w:bodyDiv w:val="1"/>
      <w:marLeft w:val="0"/>
      <w:marRight w:val="0"/>
      <w:marTop w:val="0"/>
      <w:marBottom w:val="0"/>
      <w:divBdr>
        <w:top w:val="none" w:sz="0" w:space="0" w:color="auto"/>
        <w:left w:val="none" w:sz="0" w:space="0" w:color="auto"/>
        <w:bottom w:val="none" w:sz="0" w:space="0" w:color="auto"/>
        <w:right w:val="none" w:sz="0" w:space="0" w:color="auto"/>
      </w:divBdr>
      <w:divsChild>
        <w:div w:id="267322462">
          <w:marLeft w:val="0"/>
          <w:marRight w:val="0"/>
          <w:marTop w:val="0"/>
          <w:marBottom w:val="0"/>
          <w:divBdr>
            <w:top w:val="none" w:sz="0" w:space="0" w:color="auto"/>
            <w:left w:val="none" w:sz="0" w:space="0" w:color="auto"/>
            <w:bottom w:val="none" w:sz="0" w:space="0" w:color="auto"/>
            <w:right w:val="none" w:sz="0" w:space="0" w:color="auto"/>
          </w:divBdr>
        </w:div>
        <w:div w:id="641085247">
          <w:marLeft w:val="0"/>
          <w:marRight w:val="0"/>
          <w:marTop w:val="0"/>
          <w:marBottom w:val="0"/>
          <w:divBdr>
            <w:top w:val="none" w:sz="0" w:space="0" w:color="auto"/>
            <w:left w:val="none" w:sz="0" w:space="0" w:color="auto"/>
            <w:bottom w:val="none" w:sz="0" w:space="0" w:color="auto"/>
            <w:right w:val="none" w:sz="0" w:space="0" w:color="auto"/>
          </w:divBdr>
        </w:div>
        <w:div w:id="428622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23</Pages>
  <Words>6345</Words>
  <Characters>36173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Семенцова</cp:lastModifiedBy>
  <cp:revision>14</cp:revision>
  <cp:lastPrinted>2020-03-11T09:07:00Z</cp:lastPrinted>
  <dcterms:created xsi:type="dcterms:W3CDTF">2020-03-25T11:27:00Z</dcterms:created>
  <dcterms:modified xsi:type="dcterms:W3CDTF">2020-04-21T16:13:00Z</dcterms:modified>
</cp:coreProperties>
</file>